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E4909" w14:textId="77777777" w:rsidR="0038344E" w:rsidRPr="001C0CEF" w:rsidRDefault="00033A17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5265E" wp14:editId="29CDD2E5">
                <wp:simplePos x="0" y="0"/>
                <wp:positionH relativeFrom="page">
                  <wp:posOffset>839337</wp:posOffset>
                </wp:positionH>
                <wp:positionV relativeFrom="page">
                  <wp:posOffset>184244</wp:posOffset>
                </wp:positionV>
                <wp:extent cx="6146800" cy="743803"/>
                <wp:effectExtent l="0" t="0" r="25400" b="18415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7438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5828"/>
                              <w:gridCol w:w="2003"/>
                            </w:tblGrid>
                            <w:tr w:rsidR="007A0631" w14:paraId="75A408A0" w14:textId="77777777" w:rsidTr="007A0631">
                              <w:trPr>
                                <w:trHeight w:val="733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 w:val="restart"/>
                                  <w:tcBorders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7C081DBB" w14:textId="77777777" w:rsidR="007A0631" w:rsidRDefault="007A06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5E6980C0" w14:textId="77777777" w:rsidR="007A0631" w:rsidRDefault="007A0631">
                                  <w:pPr>
                                    <w:pStyle w:val="TableParagraph"/>
                                    <w:ind w:left="142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tr-TR" w:eastAsia="tr-TR"/>
                                    </w:rPr>
                                    <w:drawing>
                                      <wp:inline distT="0" distB="0" distL="0" distR="0" wp14:anchorId="7EEFCF3D" wp14:editId="50EE4408">
                                        <wp:extent cx="1014520" cy="576072"/>
                                        <wp:effectExtent l="0" t="0" r="0" b="0"/>
                                        <wp:docPr id="1" name="image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4520" cy="576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2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07D1C4C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232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DERS PROGRAMI FORMU </w:t>
                                  </w:r>
                                </w:p>
                                <w:p w14:paraId="2AB33B38" w14:textId="77777777" w:rsidR="007A0631" w:rsidRPr="007A0631" w:rsidRDefault="007A0631" w:rsidP="007A0631">
                                  <w:pPr>
                                    <w:pStyle w:val="TableParagraph"/>
                                    <w:spacing w:before="41"/>
                                    <w:ind w:left="1052" w:firstLine="36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Course SYLLABUS ForM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left w:val="single" w:sz="4" w:space="0" w:color="000000"/>
                                    <w:bottom w:val="dotted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8F3A23E" w14:textId="77777777" w:rsidR="007A0631" w:rsidRPr="007A0631" w:rsidRDefault="007A0631" w:rsidP="005473EC">
                                  <w:pPr>
                                    <w:pStyle w:val="TableParagraph"/>
                                    <w:spacing w:line="198" w:lineRule="exact"/>
                                    <w:ind w:right="6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S</w:t>
                                  </w:r>
                                  <w:r w:rsidR="00B80F5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en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  <w:r w:rsidR="00396285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:</w:t>
                                  </w: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gg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aa</w:t>
                                  </w:r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.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yyyy</w:t>
                                  </w:r>
                                  <w:proofErr w:type="spellEnd"/>
                                  <w:r w:rsidR="00396285" w:rsidRPr="00396285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/</w:t>
                                  </w:r>
                                  <w:r w:rsidR="005473E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A0631" w14:paraId="53080F11" w14:textId="77777777" w:rsidTr="00D42C1D">
                              <w:trPr>
                                <w:trHeight w:val="318"/>
                                <w:jc w:val="center"/>
                              </w:trPr>
                              <w:tc>
                                <w:tcPr>
                                  <w:tcW w:w="182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30EBD5BE" w14:textId="77777777" w:rsidR="007A0631" w:rsidRDefault="007A06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8" w:type="dxa"/>
                                  <w:vMerge/>
                                  <w:tcBorders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627397FD" w14:textId="77777777" w:rsidR="007A0631" w:rsidRPr="007A0631" w:rsidRDefault="007A0631">
                                  <w:pPr>
                                    <w:rPr>
                                      <w:rFonts w:cstheme="minorHAns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24" w:space="0" w:color="000000"/>
                                    <w:right w:val="single" w:sz="4" w:space="0" w:color="000000"/>
                                  </w:tcBorders>
                                </w:tcPr>
                                <w:p w14:paraId="079AA712" w14:textId="77777777" w:rsidR="007A0631" w:rsidRPr="007A0631" w:rsidRDefault="007A0631" w:rsidP="007A0631">
                                  <w:pPr>
                                    <w:pStyle w:val="TableParagraph"/>
                                    <w:spacing w:line="176" w:lineRule="exact"/>
                                    <w:ind w:right="69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A0631"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</w:rPr>
                                    <w:t>27.11.2018 Rev 00</w:t>
                                  </w:r>
                                </w:p>
                              </w:tc>
                            </w:tr>
                          </w:tbl>
                          <w:p w14:paraId="7736DB7C" w14:textId="77777777" w:rsidR="00033A17" w:rsidRDefault="00033A17" w:rsidP="00033A17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5265E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66.1pt;margin-top:14.5pt;width:484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" fill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5828"/>
                        <w:gridCol w:w="2003"/>
                      </w:tblGrid>
                      <w:tr w:rsidR="007A0631" w14:paraId="75A408A0" w14:textId="77777777" w:rsidTr="007A0631">
                        <w:trPr>
                          <w:trHeight w:val="733"/>
                          <w:jc w:val="center"/>
                        </w:trPr>
                        <w:tc>
                          <w:tcPr>
                            <w:tcW w:w="1822" w:type="dxa"/>
                            <w:vMerge w:val="restart"/>
                            <w:tcBorders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7C081DBB" w14:textId="77777777" w:rsidR="007A0631" w:rsidRDefault="007A0631">
                            <w:pPr>
                              <w:pStyle w:val="TableParagraph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5E6980C0" w14:textId="77777777" w:rsidR="007A0631" w:rsidRDefault="007A0631">
                            <w:pPr>
                              <w:pStyle w:val="TableParagraph"/>
                              <w:ind w:left="1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tr-TR" w:eastAsia="tr-TR"/>
                              </w:rPr>
                              <w:drawing>
                                <wp:inline distT="0" distB="0" distL="0" distR="0" wp14:anchorId="7EEFCF3D" wp14:editId="50EE4408">
                                  <wp:extent cx="1014520" cy="576072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520" cy="576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28" w:type="dxa"/>
                            <w:vMerge w:val="restart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107D1C4C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232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DERS PROGRAMI FORMU </w:t>
                            </w:r>
                          </w:p>
                          <w:p w14:paraId="2AB33B38" w14:textId="77777777" w:rsidR="007A0631" w:rsidRPr="007A0631" w:rsidRDefault="007A0631" w:rsidP="007A0631">
                            <w:pPr>
                              <w:pStyle w:val="TableParagraph"/>
                              <w:spacing w:before="41"/>
                              <w:ind w:left="1052" w:firstLine="36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Course SYLLABUS ForM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left w:val="single" w:sz="4" w:space="0" w:color="000000"/>
                              <w:bottom w:val="dotted" w:sz="4" w:space="0" w:color="000000"/>
                              <w:right w:val="nil"/>
                            </w:tcBorders>
                            <w:vAlign w:val="center"/>
                          </w:tcPr>
                          <w:p w14:paraId="38F3A23E" w14:textId="77777777" w:rsidR="007A0631" w:rsidRPr="007A0631" w:rsidRDefault="007A0631" w:rsidP="005473EC">
                            <w:pPr>
                              <w:pStyle w:val="TableParagraph"/>
                              <w:spacing w:line="198" w:lineRule="exact"/>
                              <w:ind w:right="6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S</w:t>
                            </w:r>
                            <w:r w:rsidR="00B80F5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en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K</w:t>
                            </w:r>
                            <w:proofErr w:type="spellEnd"/>
                            <w:r w:rsidR="0039628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:</w:t>
                            </w: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gg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aa</w:t>
                            </w:r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.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yyyy</w:t>
                            </w:r>
                            <w:proofErr w:type="spellEnd"/>
                            <w:r w:rsidR="00396285" w:rsidRPr="00396285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/</w:t>
                            </w:r>
                            <w:r w:rsidR="005473E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7A0631" w14:paraId="53080F11" w14:textId="77777777" w:rsidTr="00D42C1D">
                        <w:trPr>
                          <w:trHeight w:val="318"/>
                          <w:jc w:val="center"/>
                        </w:trPr>
                        <w:tc>
                          <w:tcPr>
                            <w:tcW w:w="1822" w:type="dxa"/>
                            <w:vMerge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30EBD5BE" w14:textId="77777777" w:rsidR="007A0631" w:rsidRDefault="007A06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28" w:type="dxa"/>
                            <w:vMerge/>
                            <w:tcBorders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627397FD" w14:textId="77777777" w:rsidR="007A0631" w:rsidRPr="007A0631" w:rsidRDefault="007A0631">
                            <w:pPr>
                              <w:rPr>
                                <w:rFonts w:cstheme="minorHAns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24" w:space="0" w:color="000000"/>
                              <w:right w:val="single" w:sz="4" w:space="0" w:color="000000"/>
                            </w:tcBorders>
                          </w:tcPr>
                          <w:p w14:paraId="079AA712" w14:textId="77777777" w:rsidR="007A0631" w:rsidRPr="007A0631" w:rsidRDefault="007A0631" w:rsidP="007A0631">
                            <w:pPr>
                              <w:pStyle w:val="TableParagraph"/>
                              <w:spacing w:line="176" w:lineRule="exact"/>
                              <w:ind w:right="6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A063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</w:rPr>
                              <w:t>27.11.2018 Rev 00</w:t>
                            </w:r>
                          </w:p>
                        </w:tc>
                      </w:tr>
                    </w:tbl>
                    <w:p w14:paraId="7736DB7C" w14:textId="77777777" w:rsidR="00033A17" w:rsidRDefault="00033A17" w:rsidP="00033A17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628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857"/>
        <w:gridCol w:w="278"/>
        <w:gridCol w:w="1420"/>
        <w:gridCol w:w="140"/>
        <w:gridCol w:w="846"/>
        <w:gridCol w:w="293"/>
        <w:gridCol w:w="564"/>
        <w:gridCol w:w="287"/>
        <w:gridCol w:w="1133"/>
        <w:gridCol w:w="860"/>
        <w:gridCol w:w="558"/>
        <w:gridCol w:w="1418"/>
      </w:tblGrid>
      <w:tr w:rsidR="00346277" w:rsidRPr="001C0CEF" w14:paraId="258A6538" w14:textId="77777777" w:rsidTr="00D42C1D">
        <w:trPr>
          <w:trHeight w:val="818"/>
        </w:trPr>
        <w:tc>
          <w:tcPr>
            <w:tcW w:w="50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549857" w14:textId="597C456F" w:rsidR="00346277" w:rsidRPr="001C0CEF" w:rsidRDefault="00346277" w:rsidP="001158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Adı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11588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Optik I</w:t>
            </w:r>
            <w:r w:rsidR="006E2E1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</w:t>
            </w:r>
          </w:p>
        </w:tc>
        <w:tc>
          <w:tcPr>
            <w:tcW w:w="5113" w:type="dxa"/>
            <w:gridSpan w:val="7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296512AE" w14:textId="0F809BDA" w:rsidR="00346277" w:rsidRPr="001C0CEF" w:rsidRDefault="00346277" w:rsidP="0011588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Course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Pr="00E8618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11588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Optics I</w:t>
            </w:r>
            <w:r w:rsidR="006E2E1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</w:t>
            </w:r>
          </w:p>
        </w:tc>
      </w:tr>
      <w:tr w:rsidR="00EF6D7F" w:rsidRPr="001C0CEF" w14:paraId="19367F9D" w14:textId="77777777" w:rsidTr="00343980">
        <w:trPr>
          <w:trHeight w:val="280"/>
        </w:trPr>
        <w:tc>
          <w:tcPr>
            <w:tcW w:w="14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59DE2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Kod</w:t>
            </w:r>
          </w:p>
          <w:p w14:paraId="17AD2D1B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(Code)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82698" w14:textId="77777777" w:rsidR="00EF6D7F" w:rsidRPr="001C0CEF" w:rsidRDefault="00343980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arıyıl</w:t>
            </w:r>
          </w:p>
          <w:p w14:paraId="72DD817D" w14:textId="77777777" w:rsidR="00EF6D7F" w:rsidRPr="001C0CEF" w:rsidRDefault="009F34EF" w:rsidP="009F34EF">
            <w:pPr>
              <w:ind w:right="-7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</w:t>
            </w:r>
            <w:r w:rsidR="00EF6D7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Semester)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D844F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Kredi</w:t>
            </w:r>
          </w:p>
          <w:p w14:paraId="1F8993C2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(Local Credits)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BF630C5" w14:textId="77777777" w:rsidR="00EF6D7F" w:rsidRPr="001C0CEF" w:rsidRDefault="00EF6D7F" w:rsidP="00343980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AKTS Kredi</w:t>
            </w:r>
          </w:p>
          <w:p w14:paraId="2EB9F7B8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(ECTS Credits)</w:t>
            </w:r>
          </w:p>
        </w:tc>
        <w:tc>
          <w:tcPr>
            <w:tcW w:w="4256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6114F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 Uygulaması,  Saat/Hafta</w:t>
            </w:r>
          </w:p>
          <w:p w14:paraId="3A6D969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Implementation</w:t>
            </w:r>
            <w:r w:rsidR="00C259DF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, Hours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/Week)</w:t>
            </w:r>
          </w:p>
        </w:tc>
      </w:tr>
      <w:tr w:rsidR="00EF6D7F" w:rsidRPr="001C0CEF" w14:paraId="55CE67EB" w14:textId="77777777" w:rsidTr="00343980">
        <w:trPr>
          <w:trHeight w:val="220"/>
        </w:trPr>
        <w:tc>
          <w:tcPr>
            <w:tcW w:w="148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6753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CB52" w14:textId="77777777" w:rsidR="00EF6D7F" w:rsidRPr="001C0CEF" w:rsidRDefault="00EF6D7F" w:rsidP="00A54C95">
            <w:pPr>
              <w:pStyle w:val="Balk7"/>
              <w:ind w:lef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6DF68" w14:textId="77777777" w:rsidR="00EF6D7F" w:rsidRPr="001C0CEF" w:rsidRDefault="00EF6D7F" w:rsidP="00A54C95">
            <w:pPr>
              <w:pStyle w:val="Balk7"/>
              <w:ind w:left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3571B9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5890FC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(Theoretical)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BEF806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Uygulama</w:t>
            </w:r>
          </w:p>
          <w:p w14:paraId="6A3DEE45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(Tutorial)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AC314" w14:textId="77777777" w:rsidR="00EF6D7F" w:rsidRPr="001C0CEF" w:rsidRDefault="00EF6D7F" w:rsidP="00A54C95">
            <w:pPr>
              <w:pStyle w:val="Balk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Laboratuar</w:t>
            </w:r>
            <w:proofErr w:type="spellEnd"/>
          </w:p>
          <w:p w14:paraId="1D4AB354" w14:textId="77777777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(Laboratory)</w:t>
            </w:r>
          </w:p>
        </w:tc>
      </w:tr>
      <w:tr w:rsidR="00EF6D7F" w:rsidRPr="001C0CEF" w14:paraId="027AB24E" w14:textId="77777777" w:rsidTr="00343980">
        <w:trPr>
          <w:trHeight w:val="308"/>
        </w:trPr>
        <w:tc>
          <w:tcPr>
            <w:tcW w:w="14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758A5F" w14:textId="36395738" w:rsidR="004E6B1F" w:rsidRPr="006020E0" w:rsidRDefault="00115883" w:rsidP="000960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FIZ 45</w:t>
            </w:r>
            <w:r w:rsidR="000960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4A3CD9" w14:textId="50008EA5" w:rsidR="00EF6D7F" w:rsidRPr="006020E0" w:rsidRDefault="00096047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0D1E9B" w14:textId="77777777" w:rsidR="00EF6D7F" w:rsidRPr="006020E0" w:rsidRDefault="004A3859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C0EFB" w14:textId="79DB0D99" w:rsidR="00EF6D7F" w:rsidRPr="006020E0" w:rsidRDefault="00115883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B77186" w14:textId="3C5D0AE4" w:rsidR="00EF6D7F" w:rsidRPr="006020E0" w:rsidRDefault="00363441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98B0050" w14:textId="77777777" w:rsidR="00EF6D7F" w:rsidRPr="006020E0" w:rsidRDefault="004A3859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7E6B5" w14:textId="012AC0D5" w:rsidR="00EF6D7F" w:rsidRPr="006020E0" w:rsidRDefault="00363441" w:rsidP="00A54C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EF6D7F" w:rsidRPr="001C0CEF" w14:paraId="5E71E932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171A40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Bölüm / Program</w:t>
            </w:r>
          </w:p>
          <w:p w14:paraId="6956E0C4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(Department/Program)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E1E61" w14:textId="77777777" w:rsidR="00115883" w:rsidRDefault="00115883" w:rsidP="004E6B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Fizik</w:t>
            </w:r>
            <w:proofErr w:type="spellEnd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Mühendisliği</w:t>
            </w:r>
            <w:proofErr w:type="spellEnd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Bölümü</w:t>
            </w:r>
            <w:proofErr w:type="spellEnd"/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AC97A9F" w14:textId="77A02929" w:rsidR="00EF6D7F" w:rsidRPr="006020E0" w:rsidRDefault="004E6B1F" w:rsidP="004E6B1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</w:t>
            </w:r>
            <w:r w:rsidR="00115883" w:rsidRPr="00115883">
              <w:rPr>
                <w:rFonts w:ascii="TimesNewRomanPSMT" w:hAnsi="TimesNewRomanPSMT" w:cs="TimesNewRomanPSMT"/>
                <w:sz w:val="18"/>
                <w:szCs w:val="18"/>
                <w:lang w:val="en-US" w:eastAsia="ar-SA"/>
              </w:rPr>
              <w:t xml:space="preserve"> </w:t>
            </w:r>
            <w:r w:rsidR="00115883"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Physics Engineering Department </w:t>
            </w: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  <w:tr w:rsidR="00EF6D7F" w:rsidRPr="001C0CEF" w14:paraId="12F1C0BA" w14:textId="77777777" w:rsidTr="00343980">
        <w:trPr>
          <w:trHeight w:val="526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0C0F49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Türü</w:t>
            </w:r>
          </w:p>
          <w:p w14:paraId="10B3417C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Type)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3DCFB" w14:textId="77777777" w:rsidR="004A3859" w:rsidRPr="006020E0" w:rsidRDefault="004A3859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Seçmeli</w:t>
            </w:r>
            <w:r w:rsidR="00343980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BA16619" w14:textId="77777777" w:rsidR="00CA1896" w:rsidRPr="006020E0" w:rsidRDefault="00343980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</w:t>
            </w:r>
            <w:r w:rsidR="004A3859"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Elective</w:t>
            </w:r>
            <w:r w:rsidRPr="006020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D6898D" w14:textId="77777777" w:rsidR="00EF6D7F" w:rsidRPr="006020E0" w:rsidRDefault="00EF6D7F" w:rsidP="00A54C9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Dersin Dili</w:t>
            </w:r>
          </w:p>
          <w:p w14:paraId="4667B01A" w14:textId="77777777" w:rsidR="00EF6D7F" w:rsidRPr="006020E0" w:rsidRDefault="00EF6D7F" w:rsidP="00A54C9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020E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(Course Language)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6F9BE" w14:textId="77777777" w:rsidR="00115883" w:rsidRPr="00115883" w:rsidRDefault="00115883" w:rsidP="0011588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Türkçe / İngilizce</w:t>
            </w:r>
          </w:p>
          <w:p w14:paraId="11700EBA" w14:textId="4847D7D2" w:rsidR="00EF6D7F" w:rsidRPr="006020E0" w:rsidRDefault="00115883" w:rsidP="0011588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11588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(Turkish/English)</w:t>
            </w:r>
          </w:p>
        </w:tc>
      </w:tr>
      <w:tr w:rsidR="00EF6D7F" w:rsidRPr="001C0CEF" w14:paraId="48ACFE19" w14:textId="77777777" w:rsidTr="00343980">
        <w:trPr>
          <w:trHeight w:val="451"/>
        </w:trPr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7B5A2A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Önkoşulları</w:t>
            </w:r>
          </w:p>
          <w:p w14:paraId="1A3ED8BF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Prerequisites)</w:t>
            </w: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DE8E8" w14:textId="232D7258" w:rsidR="000B6C16" w:rsidRPr="001C0CEF" w:rsidRDefault="006E2E13" w:rsidP="006E2E1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E2E13">
              <w:t>FIZ 457E MIN DD</w:t>
            </w:r>
            <w:r>
              <w:t xml:space="preserve"> </w:t>
            </w:r>
            <w:r w:rsidRPr="006E2E13">
              <w:t>veya FIZ 457 MIN DD</w:t>
            </w:r>
          </w:p>
        </w:tc>
      </w:tr>
      <w:tr w:rsidR="00EF6D7F" w:rsidRPr="001C0CEF" w14:paraId="78248502" w14:textId="77777777" w:rsidTr="00343980">
        <w:trPr>
          <w:trHeight w:val="417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F9CDBA0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esleki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</w:rPr>
              <w:t>Bileşene K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atkısı, %</w:t>
            </w:r>
          </w:p>
          <w:p w14:paraId="2FA25B19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(Course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ategory </w:t>
            </w:r>
          </w:p>
          <w:p w14:paraId="028D9CFC" w14:textId="77777777" w:rsidR="00EF6D7F" w:rsidRPr="001C0CEF" w:rsidRDefault="00EF6D7F" w:rsidP="003462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by </w:t>
            </w:r>
            <w:r w:rsidR="003462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ontent, %)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C2D4B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Bilim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Matematik</w:t>
            </w:r>
          </w:p>
          <w:p w14:paraId="6CF23D22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(Basic Sciences</w:t>
            </w:r>
            <w:r w:rsidR="00CA1896"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Math</w:t>
            </w: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130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3C9C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</w:rPr>
              <w:t>Temel Mühendislik</w:t>
            </w:r>
          </w:p>
          <w:p w14:paraId="03C1FEDF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(Engineering Science)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B6E74" w14:textId="77777777" w:rsidR="00EF6D7F" w:rsidRPr="005359A8" w:rsidRDefault="00EF6D7F" w:rsidP="00A54C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Mühendislik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>/Mimarlık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Tasarım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(Engineering</w:t>
            </w:r>
            <w:r w:rsidR="00CA1896"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/Architecture</w:t>
            </w:r>
            <w:r w:rsidRPr="005359A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Design)</w:t>
            </w:r>
          </w:p>
        </w:tc>
        <w:tc>
          <w:tcPr>
            <w:tcW w:w="197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A92FE3" w14:textId="77777777" w:rsidR="00EF6D7F" w:rsidRPr="006D4F87" w:rsidRDefault="001C0CEF" w:rsidP="00A54C9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D4F8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Genel Eğitim</w:t>
            </w:r>
          </w:p>
          <w:p w14:paraId="2F9EBF7A" w14:textId="77777777" w:rsidR="00EF6D7F" w:rsidRPr="006D4F87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4F8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(General Education)</w:t>
            </w:r>
          </w:p>
        </w:tc>
      </w:tr>
      <w:tr w:rsidR="00EF6D7F" w:rsidRPr="001C0CEF" w14:paraId="2D88C05F" w14:textId="77777777" w:rsidTr="00343980">
        <w:trPr>
          <w:trHeight w:val="330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0F9ED4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4D03A7" w14:textId="1533848C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92194D" w14:textId="0FF29D37" w:rsidR="00EF6D7F" w:rsidRPr="001C0CEF" w:rsidRDefault="00115883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E16DB9" w14:textId="5345336B" w:rsidR="00EF6D7F" w:rsidRPr="001C0CEF" w:rsidRDefault="00115883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="004A38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B2860" w14:textId="20D269DD" w:rsidR="00EF6D7F" w:rsidRPr="001C0CEF" w:rsidRDefault="00EF6D7F" w:rsidP="00A54C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F6D7F" w:rsidRPr="001C0CEF" w14:paraId="2A2FC14C" w14:textId="77777777" w:rsidTr="00F168E2">
        <w:trPr>
          <w:trHeight w:val="909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248B9A7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071DE6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C0CEF"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Tanımı</w:t>
            </w:r>
          </w:p>
          <w:p w14:paraId="0B12DF7E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49DA4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Description)</w:t>
            </w:r>
          </w:p>
          <w:p w14:paraId="27F0979D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F51F67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C28330" w14:textId="16FCD00D" w:rsidR="00EF6D7F" w:rsidRPr="001C0CEF" w:rsidRDefault="00F168E2" w:rsidP="00A54C9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Geometrik optikte matris yöntemleri,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kutuplanmanın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matris formalizmi, polarimetri,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kırınımı, çok katmanlı kaplamalar, transfer matrisi yöntemleri,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denklemleri, lazerler ve lazer ışığının özellikleri, fiber optik ve fiber optik kablolar.</w:t>
            </w:r>
          </w:p>
        </w:tc>
      </w:tr>
      <w:tr w:rsidR="00EF6D7F" w:rsidRPr="001C0CEF" w14:paraId="3817FCD3" w14:textId="77777777" w:rsidTr="00F168E2">
        <w:trPr>
          <w:trHeight w:val="867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175A01" w14:textId="77777777" w:rsidR="00EF6D7F" w:rsidRPr="001C0CEF" w:rsidRDefault="00EF6D7F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48039" w14:textId="1A651A70" w:rsidR="00EF6D7F" w:rsidRPr="001C0CEF" w:rsidRDefault="00F168E2" w:rsidP="00F168E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Matrix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geometrical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optics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matrix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formalism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polarization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polarimetry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diffraction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multiple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layer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coatings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transfer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matrix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equations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lasers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properties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laser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, fiber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optics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fiber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optics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cables</w:t>
            </w:r>
            <w:proofErr w:type="spellEnd"/>
          </w:p>
        </w:tc>
      </w:tr>
      <w:tr w:rsidR="00EF6D7F" w:rsidRPr="001C0CEF" w14:paraId="230E9CBD" w14:textId="77777777" w:rsidTr="00DC127B">
        <w:trPr>
          <w:trHeight w:val="1109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B4AF6B5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E73F3D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Dersin Amacı</w:t>
            </w:r>
          </w:p>
          <w:p w14:paraId="2371FDEC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271CC0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Objectives)</w:t>
            </w:r>
          </w:p>
          <w:p w14:paraId="6286DFAB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3F8EDE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58BC22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DE1CA0" w14:textId="77777777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kırınımı, </w:t>
            </w:r>
          </w:p>
          <w:p w14:paraId="7522CD5A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2. geometrik optikte matris yöntemleri, </w:t>
            </w:r>
          </w:p>
          <w:p w14:paraId="7B6172A6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3. Çok katmanlı kaplamalarda matris yöntemleri, </w:t>
            </w:r>
          </w:p>
          <w:p w14:paraId="740063DE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denklemi yöntemleri, </w:t>
            </w:r>
          </w:p>
          <w:p w14:paraId="673623F7" w14:textId="64783E71" w:rsidR="00EF6D7F" w:rsidRPr="00F70E6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>5. Lazer ve fiber optik sistemlerin çalışma ilkeleridir.</w:t>
            </w:r>
          </w:p>
        </w:tc>
      </w:tr>
      <w:tr w:rsidR="00EF6D7F" w:rsidRPr="001C0CEF" w14:paraId="522BC390" w14:textId="77777777" w:rsidTr="00DC127B">
        <w:trPr>
          <w:trHeight w:val="1134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9FD701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DFB71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diffraction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71E5739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matrix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methods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geometrical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optics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14:paraId="683EFED4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matrix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methods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for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multiple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layer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coatings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B44C404" w14:textId="77777777" w:rsidR="00F168E2" w:rsidRDefault="00F168E2" w:rsidP="00F168E2">
            <w:pPr>
              <w:rPr>
                <w:rFonts w:asciiTheme="minorHAnsi" w:hAnsiTheme="minorHAnsi"/>
                <w:sz w:val="22"/>
                <w:szCs w:val="22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equation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techniques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14:paraId="4907FAC2" w14:textId="53C30286" w:rsidR="00CA5539" w:rsidRPr="00F70E6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/>
                <w:sz w:val="22"/>
                <w:szCs w:val="22"/>
              </w:rPr>
              <w:t xml:space="preserve">5.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Principles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operation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lasers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and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fiber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optic</w:t>
            </w:r>
            <w:proofErr w:type="spellEnd"/>
            <w:r w:rsidRPr="00F168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/>
                <w:sz w:val="22"/>
                <w:szCs w:val="22"/>
              </w:rPr>
              <w:t>systems</w:t>
            </w:r>
            <w:proofErr w:type="spellEnd"/>
          </w:p>
        </w:tc>
      </w:tr>
      <w:tr w:rsidR="00EF6D7F" w:rsidRPr="001C0CEF" w14:paraId="0B670D0F" w14:textId="77777777" w:rsidTr="00DC127B">
        <w:trPr>
          <w:trHeight w:val="1403"/>
        </w:trPr>
        <w:tc>
          <w:tcPr>
            <w:tcW w:w="233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3FA490C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D1341D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Dersin Öğrenme </w:t>
            </w:r>
          </w:p>
          <w:p w14:paraId="6BC925F5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Çıktıları </w:t>
            </w:r>
          </w:p>
          <w:p w14:paraId="1EC217A6" w14:textId="77777777" w:rsidR="00FD0E0B" w:rsidRPr="001C0CEF" w:rsidRDefault="00FD0E0B" w:rsidP="00A54C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1207A9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(Course Learning Outcomes)</w:t>
            </w:r>
          </w:p>
          <w:p w14:paraId="29BC9565" w14:textId="77777777" w:rsidR="00EF6D7F" w:rsidRPr="001C0CEF" w:rsidRDefault="00EF6D7F" w:rsidP="00A54C9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2BC039B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E328D3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A2067C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797" w:type="dxa"/>
            <w:gridSpan w:val="11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65A68B" w14:textId="3515831D" w:rsidR="0061392D" w:rsidRPr="0061392D" w:rsidRDefault="0061392D" w:rsidP="0061392D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61392D">
              <w:rPr>
                <w:rFonts w:asciiTheme="minorHAnsi" w:hAnsiTheme="minorHAnsi"/>
                <w:noProof/>
                <w:sz w:val="22"/>
                <w:szCs w:val="22"/>
              </w:rPr>
              <w:t>Bu dersi tamamlayan öğrenciler,</w:t>
            </w:r>
          </w:p>
          <w:p w14:paraId="19F8163E" w14:textId="77777777" w:rsidR="00F168E2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I.Fresnel (yakın alan) kırınımını hesaplayabilir, </w:t>
            </w:r>
          </w:p>
          <w:p w14:paraId="2BE4FC40" w14:textId="77777777" w:rsidR="00F168E2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II. geometrik optikte matris yöntemlerini uygulayabilir </w:t>
            </w:r>
          </w:p>
          <w:p w14:paraId="4EB699D4" w14:textId="77777777" w:rsidR="00F168E2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III. çok katmanlı kaplamalarda matris yöntemleri uygulayabilir </w:t>
            </w:r>
          </w:p>
          <w:p w14:paraId="60BF20F9" w14:textId="77777777" w:rsidR="00F168E2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IV. Fresnel denklemi tekniklerini kullanabilir. </w:t>
            </w:r>
          </w:p>
          <w:p w14:paraId="6362478F" w14:textId="77777777" w:rsidR="00F168E2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V. Laserlerin çalışma ilkelerini ve özelliklerini bilir </w:t>
            </w:r>
          </w:p>
          <w:p w14:paraId="5CDFA919" w14:textId="1F60E5F2" w:rsidR="00DC127B" w:rsidRPr="0061392D" w:rsidRDefault="00F168E2" w:rsidP="00F168E2">
            <w:pPr>
              <w:tabs>
                <w:tab w:val="left" w:pos="3261"/>
              </w:tabs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>VI. Fiber optik kabloların özelliklerini bilir ve fiber optik sistemler tasarlayabilir.</w:t>
            </w:r>
          </w:p>
        </w:tc>
      </w:tr>
      <w:tr w:rsidR="00EF6D7F" w:rsidRPr="001C0CEF" w14:paraId="794BDA2A" w14:textId="77777777" w:rsidTr="00DC127B">
        <w:trPr>
          <w:trHeight w:val="1455"/>
        </w:trPr>
        <w:tc>
          <w:tcPr>
            <w:tcW w:w="233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6CBE49" w14:textId="77777777" w:rsidR="00EF6D7F" w:rsidRPr="001C0CEF" w:rsidRDefault="00EF6D7F" w:rsidP="00A54C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7" w:type="dxa"/>
            <w:gridSpan w:val="11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A3C52" w14:textId="77777777" w:rsidR="00F168E2" w:rsidRDefault="00326E4B" w:rsidP="00F168E2">
            <w:pPr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  <w:r w:rsidRPr="00326E4B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t xml:space="preserve">Students </w:t>
            </w:r>
            <w:r w:rsidR="00F168E2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t xml:space="preserve">who have completed this course </w:t>
            </w:r>
          </w:p>
          <w:p w14:paraId="5BA61114" w14:textId="619B7FFF" w:rsidR="00F168E2" w:rsidRPr="00F168E2" w:rsidRDefault="00F168E2" w:rsidP="00F168E2">
            <w:pPr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t xml:space="preserve">I. </w:t>
            </w: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Can calculate Fresnel (near field) diffraction intensities </w:t>
            </w:r>
          </w:p>
          <w:p w14:paraId="75D2D8C2" w14:textId="77777777" w:rsidR="00F168E2" w:rsidRDefault="00F168E2" w:rsidP="00F168E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II. apply matrix methods for geometrical optics </w:t>
            </w:r>
          </w:p>
          <w:p w14:paraId="0B41B0FF" w14:textId="77777777" w:rsidR="00F168E2" w:rsidRDefault="00F168E2" w:rsidP="00F168E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III. apply matrix methods for multiple layer coatings </w:t>
            </w:r>
          </w:p>
          <w:p w14:paraId="2EA4952B" w14:textId="77777777" w:rsidR="00F168E2" w:rsidRDefault="00F168E2" w:rsidP="00F168E2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 xml:space="preserve">IV. Can use Fresnel equation techniques </w:t>
            </w:r>
          </w:p>
          <w:p w14:paraId="65CCB515" w14:textId="722FCBA6" w:rsidR="00EF6D7F" w:rsidRPr="00F168E2" w:rsidRDefault="00F168E2" w:rsidP="00F168E2">
            <w:pPr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/>
                <w:noProof/>
                <w:sz w:val="22"/>
                <w:szCs w:val="22"/>
              </w:rPr>
              <w:t>V. are familiar with the working principles and properties of lasers VI.are familiar with and can design fiber optic systems.</w:t>
            </w:r>
          </w:p>
        </w:tc>
      </w:tr>
    </w:tbl>
    <w:p w14:paraId="6DFD80E8" w14:textId="77777777" w:rsidR="004E6179" w:rsidRPr="001C0CEF" w:rsidRDefault="004E6179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14723AB" w14:textId="77777777" w:rsidR="00E11B06" w:rsidRPr="001C0CEF" w:rsidRDefault="00E11B0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1301371" w14:textId="77777777" w:rsidR="00E11B06" w:rsidRDefault="00E11B0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C6691FD" w14:textId="77777777" w:rsidR="00033A17" w:rsidRPr="001C0CEF" w:rsidRDefault="00033A1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5FBA31B" w14:textId="77777777" w:rsidR="00E43F02" w:rsidRDefault="00E43F02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21ACF098" w14:textId="77777777" w:rsidR="00033A17" w:rsidRDefault="00033A17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0296AA06" w14:textId="77777777" w:rsidR="004B4D8E" w:rsidRPr="001C0CEF" w:rsidRDefault="004B4D8E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05617F" w14:textId="77777777" w:rsidR="00905631" w:rsidRPr="001C0CEF" w:rsidRDefault="00905631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Ders Planı</w:t>
      </w:r>
      <w:r w:rsidR="0082725B" w:rsidRPr="001C0CEF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0E7A439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80"/>
        <w:gridCol w:w="1096"/>
      </w:tblGrid>
      <w:tr w:rsidR="0082725B" w:rsidRPr="001C0CEF" w14:paraId="394E64FC" w14:textId="77777777" w:rsidTr="00343980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0E64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Hafta</w:t>
            </w:r>
          </w:p>
        </w:tc>
        <w:tc>
          <w:tcPr>
            <w:tcW w:w="8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0E2E00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Konular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75612" w14:textId="77777777" w:rsidR="0082725B" w:rsidRPr="001C0CEF" w:rsidRDefault="0082725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Ders</w:t>
            </w:r>
            <w:r w:rsidR="00FD0E0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</w:rPr>
              <w:t>Öğrenme</w:t>
            </w:r>
          </w:p>
          <w:p w14:paraId="7E7DC07D" w14:textId="77777777" w:rsidR="0082725B" w:rsidRPr="001C0CEF" w:rsidRDefault="00FD0E0B" w:rsidP="008272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Çıktılar</w:t>
            </w:r>
            <w:r w:rsidR="0082725B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ı</w:t>
            </w:r>
          </w:p>
        </w:tc>
      </w:tr>
      <w:tr w:rsidR="00F168E2" w:rsidRPr="001C0CEF" w14:paraId="28D1A3B7" w14:textId="77777777" w:rsidTr="00485DA6">
        <w:tc>
          <w:tcPr>
            <w:tcW w:w="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84EED7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9CB7908" w14:textId="24A76314" w:rsidR="00F168E2" w:rsidRPr="00F168E2" w:rsidRDefault="00F168E2" w:rsidP="00F168E2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Kırınımı ilke ve kavramları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EF1A53" w14:textId="7F115591" w:rsidR="00F168E2" w:rsidRPr="00F168E2" w:rsidRDefault="00F168E2" w:rsidP="00F168E2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F168E2" w:rsidRPr="001C0CEF" w14:paraId="41616783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27ADA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AFA8BA" w14:textId="1B6E4559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Fresnnel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kırınımı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dairesel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aperture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E8D5DE" w14:textId="400BD6E5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F168E2" w:rsidRPr="001C0CEF" w14:paraId="584B78AB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CD977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DBF9201" w14:textId="2C31E5B3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Fresnel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kırınnımı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 xml:space="preserve"> dikdörtgen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apertür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512029" w14:textId="3F046ED7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F168E2" w:rsidRPr="001C0CEF" w14:paraId="51432ABB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6125AA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3EEDA07" w14:textId="7C14689A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Geometrik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optikte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matris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yöntemleri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F0E44" w14:textId="64EE06D4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F168E2" w:rsidRPr="001C0CEF" w14:paraId="5E8C375C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B3495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6ACFA24" w14:textId="10103DBD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Geometrik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optikte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matris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yöntemleri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0511E3" w14:textId="2D9A7865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II</w:t>
            </w:r>
          </w:p>
        </w:tc>
      </w:tr>
      <w:tr w:rsidR="00F168E2" w:rsidRPr="001C0CEF" w14:paraId="46B0E88D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4B50A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121AB3" w14:textId="7BC22084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Kutuplanmada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matris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yöntemleri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7053E" w14:textId="2FBC8375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</w:tr>
      <w:tr w:rsidR="00F168E2" w:rsidRPr="001C0CEF" w14:paraId="2E352E87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D63893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4452097" w14:textId="589542BD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Polarimetrimetri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001BBE" w14:textId="1619E50D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III</w:t>
            </w:r>
          </w:p>
        </w:tc>
      </w:tr>
      <w:tr w:rsidR="00F168E2" w:rsidRPr="001C0CEF" w14:paraId="7CA30C7B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46B71A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8EB33EB" w14:textId="6E739C94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Fresnel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denklemleri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337F2F" w14:textId="23687592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</w:p>
        </w:tc>
      </w:tr>
      <w:tr w:rsidR="00F168E2" w:rsidRPr="001C0CEF" w14:paraId="5E76A622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2C5CB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F0AC101" w14:textId="52F2ADC0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Fresnel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denklemleri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9B2F68" w14:textId="027B5D6A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</w:p>
        </w:tc>
      </w:tr>
      <w:tr w:rsidR="00F168E2" w:rsidRPr="001C0CEF" w14:paraId="3ED1B069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06223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518EE3" w14:textId="1A54D0F3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Lazerlerin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çalışma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ilkeleri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E380D0" w14:textId="441CCCC1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F168E2" w:rsidRPr="001C0CEF" w14:paraId="1E5DDECC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6987EF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490A2DC" w14:textId="1E443A45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Lazer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ışığının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özellikleri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C48CE4" w14:textId="4AF77D46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F168E2" w:rsidRPr="001C0CEF" w14:paraId="7D887F13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8F507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1CDADF" w14:textId="4063853F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Fiber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optik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kablolarda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ışık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iletimi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0561DF" w14:textId="04135A6D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</w:t>
            </w:r>
          </w:p>
        </w:tc>
      </w:tr>
      <w:tr w:rsidR="00F168E2" w:rsidRPr="001C0CEF" w14:paraId="1A4F30C9" w14:textId="77777777" w:rsidTr="00485DA6">
        <w:tc>
          <w:tcPr>
            <w:tcW w:w="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FFEA6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592528" w14:textId="6778AF5B" w:rsidR="00F168E2" w:rsidRPr="00F168E2" w:rsidRDefault="00F168E2" w:rsidP="00F168E2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Modülasyon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ve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fiber optic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kablolarda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sinyal</w:t>
            </w:r>
            <w:proofErr w:type="spellEnd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iletimi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F35D4D" w14:textId="4D105ADC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</w:t>
            </w:r>
          </w:p>
        </w:tc>
      </w:tr>
      <w:tr w:rsidR="00F168E2" w:rsidRPr="001C0CEF" w14:paraId="5751EACF" w14:textId="77777777" w:rsidTr="00485DA6"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F5261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5D83864" w14:textId="03B00F69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Fiber optik sistemler ve tasarım ilkeleri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83690" w14:textId="3DF702CC" w:rsidR="00F168E2" w:rsidRPr="00F168E2" w:rsidRDefault="00F168E2" w:rsidP="00F168E2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</w:tr>
    </w:tbl>
    <w:p w14:paraId="7CA9DF63" w14:textId="77777777" w:rsidR="00905631" w:rsidRPr="001C0CEF" w:rsidRDefault="0090563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EBD127" w14:textId="77777777" w:rsidR="007F1B12" w:rsidRPr="001C0CEF" w:rsidRDefault="007F1B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C38622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FD8C56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FD8BBE" w14:textId="77777777" w:rsidR="0082725B" w:rsidRPr="001C0CEF" w:rsidRDefault="0082725B" w:rsidP="0082725B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EF">
        <w:rPr>
          <w:rFonts w:asciiTheme="minorHAnsi" w:hAnsiTheme="minorHAnsi" w:cstheme="minorHAnsi"/>
          <w:b/>
          <w:caps/>
          <w:sz w:val="22"/>
          <w:szCs w:val="22"/>
        </w:rPr>
        <w:t>COURSE PLAN</w:t>
      </w:r>
    </w:p>
    <w:p w14:paraId="4DE6E352" w14:textId="77777777" w:rsidR="0082725B" w:rsidRPr="001C0CEF" w:rsidRDefault="0082725B" w:rsidP="008272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796"/>
        <w:gridCol w:w="1238"/>
      </w:tblGrid>
      <w:tr w:rsidR="0082725B" w:rsidRPr="001C0CEF" w14:paraId="02B9941B" w14:textId="77777777" w:rsidTr="00343980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B9ED3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Week</w:t>
            </w:r>
            <w:r w:rsidR="00EB2735"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F8DCEB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Topics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FFC2A" w14:textId="77777777" w:rsidR="0082725B" w:rsidRPr="001C0CEF" w:rsidRDefault="0082725B" w:rsidP="00C353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Course </w:t>
            </w:r>
            <w:r w:rsidR="00EA20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Learning 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Outcomes</w:t>
            </w:r>
          </w:p>
        </w:tc>
      </w:tr>
      <w:tr w:rsidR="00F168E2" w:rsidRPr="001C0CEF" w14:paraId="161BD79B" w14:textId="77777777" w:rsidTr="00434546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736FCE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B94FAD1" w14:textId="4C4E1AEB" w:rsidR="00F168E2" w:rsidRPr="00F168E2" w:rsidRDefault="00F168E2" w:rsidP="00F168E2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Principles and concepts of Fresnel diffraction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6711A0" w14:textId="171F7A16" w:rsidR="00F168E2" w:rsidRPr="00F168E2" w:rsidRDefault="00F168E2" w:rsidP="00F168E2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F168E2" w:rsidRPr="001C0CEF" w14:paraId="692415AA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B1CCA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FC562A" w14:textId="399FC521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Fresnel diffraction from circular apertures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82487F" w14:textId="42B941E9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</w:p>
        </w:tc>
      </w:tr>
      <w:tr w:rsidR="00F168E2" w:rsidRPr="001C0CEF" w14:paraId="2D07475D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FF952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EC7B1C" w14:textId="3BFC8CF5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Fresnel diffraction from rectangular apertures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3B9D1C" w14:textId="58AD26B5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F168E2" w:rsidRPr="001C0CEF" w14:paraId="0FF25351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498EEF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FD19A1" w14:textId="395D4456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Matrix methods in geometrical optics 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CCEECF" w14:textId="659E530B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</w:t>
            </w:r>
          </w:p>
        </w:tc>
      </w:tr>
      <w:tr w:rsidR="00F168E2" w:rsidRPr="001C0CEF" w14:paraId="232F6861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731547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04303F" w14:textId="313A21E5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Matrix methods in geometrical optics 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B8022" w14:textId="2C23461D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II</w:t>
            </w:r>
          </w:p>
        </w:tc>
      </w:tr>
      <w:tr w:rsidR="00F168E2" w:rsidRPr="001C0CEF" w14:paraId="657CDFBE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C41246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8FDFABF" w14:textId="67F2EDE5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Matrix methods in polarization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8939D9" w14:textId="4586F5BC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</w:tr>
      <w:tr w:rsidR="00F168E2" w:rsidRPr="001C0CEF" w14:paraId="06E5A2D9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A078C9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466BB1" w14:textId="128CB438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Polarimetry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9E59BD" w14:textId="5423905A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III</w:t>
            </w:r>
          </w:p>
        </w:tc>
      </w:tr>
      <w:tr w:rsidR="00F168E2" w:rsidRPr="001C0CEF" w14:paraId="0E63E77B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5039F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F88CBB7" w14:textId="1F2E165F" w:rsidR="00F168E2" w:rsidRPr="00F168E2" w:rsidRDefault="00F168E2" w:rsidP="00F168E2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Fresnel equations 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FC2D55" w14:textId="638E9EC8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</w:p>
        </w:tc>
      </w:tr>
      <w:tr w:rsidR="00F168E2" w:rsidRPr="001C0CEF" w14:paraId="4F41817A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405BE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4D1C5E" w14:textId="2E34DDE5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Fresnel equations II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4633E3" w14:textId="2A0CCD4F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IV</w:t>
            </w:r>
          </w:p>
        </w:tc>
      </w:tr>
      <w:tr w:rsidR="00F168E2" w:rsidRPr="001C0CEF" w14:paraId="04C30854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10275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A9813E0" w14:textId="04B9C62D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Principles of operation of lasers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3F5C41" w14:textId="695806FB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F168E2" w:rsidRPr="001C0CEF" w14:paraId="31447B63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232268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3EBC9D8" w14:textId="286953E7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Properties of laser light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B4A0B" w14:textId="6EA9E590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</w:t>
            </w:r>
          </w:p>
        </w:tc>
      </w:tr>
      <w:tr w:rsidR="00F168E2" w:rsidRPr="001C0CEF" w14:paraId="6684293C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E5451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135689E" w14:textId="43C53A38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Light propagation in optical fibers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B29EC" w14:textId="310508BD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</w:t>
            </w:r>
          </w:p>
        </w:tc>
      </w:tr>
      <w:tr w:rsidR="00F168E2" w:rsidRPr="001C0CEF" w14:paraId="7DC2B4CF" w14:textId="77777777" w:rsidTr="00434546">
        <w:tc>
          <w:tcPr>
            <w:tcW w:w="9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ECF37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D06AD0" w14:textId="3F814931" w:rsidR="00F168E2" w:rsidRPr="00F168E2" w:rsidRDefault="00F168E2" w:rsidP="00F168E2">
            <w:pPr>
              <w:pStyle w:val="Balk7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Modulation and signal propagation in optical fibers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E94E4" w14:textId="353739A0" w:rsidR="00F168E2" w:rsidRPr="00F168E2" w:rsidRDefault="00F168E2" w:rsidP="00F168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</w:t>
            </w:r>
          </w:p>
        </w:tc>
      </w:tr>
      <w:tr w:rsidR="00F168E2" w:rsidRPr="001C0CEF" w14:paraId="2FBE6869" w14:textId="77777777" w:rsidTr="00434546">
        <w:tc>
          <w:tcPr>
            <w:tcW w:w="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F5C11" w14:textId="77777777" w:rsidR="00F168E2" w:rsidRPr="001C0CEF" w:rsidRDefault="00F168E2" w:rsidP="00F168E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99BBD2F" w14:textId="00DFB9BB" w:rsidR="00F168E2" w:rsidRPr="00F168E2" w:rsidRDefault="00F168E2" w:rsidP="00F168E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Fiber optical systems and their design principles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9913" w14:textId="63CF4405" w:rsidR="00F168E2" w:rsidRPr="00F168E2" w:rsidRDefault="00F168E2" w:rsidP="00F168E2">
            <w:pPr>
              <w:pStyle w:val="Balk7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68E2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</w:tr>
    </w:tbl>
    <w:p w14:paraId="36B85D63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E35F41" w14:textId="77777777" w:rsidR="0082725B" w:rsidRPr="001C0CEF" w:rsidRDefault="0082725B" w:rsidP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CA149D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856FE7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22B27C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26070F" w14:textId="77777777" w:rsidR="0082725B" w:rsidRPr="001C0CEF" w:rsidRDefault="0082725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E96CEB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43C20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837FC6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C9BB5A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253F2A" w14:textId="77777777" w:rsidR="00F3022A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F5156F" w14:textId="77777777" w:rsidR="00033A17" w:rsidRPr="001C0CEF" w:rsidRDefault="00033A1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4421BD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CEFE0A" w14:textId="77777777" w:rsidR="00F3022A" w:rsidRPr="001C0CEF" w:rsidRDefault="00F3022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F4B02E" w14:textId="77777777" w:rsidR="00033A17" w:rsidRDefault="00033A17" w:rsidP="00033A17"/>
    <w:p w14:paraId="3317B9CA" w14:textId="77777777" w:rsidR="00033A17" w:rsidRPr="00033A17" w:rsidRDefault="00033A17" w:rsidP="00033A17"/>
    <w:p w14:paraId="303F557F" w14:textId="5C0FFE5F" w:rsidR="00212F06" w:rsidRPr="001C0CEF" w:rsidRDefault="00212F06" w:rsidP="00096047">
      <w:pPr>
        <w:pStyle w:val="Balk2"/>
        <w:rPr>
          <w:rFonts w:asciiTheme="minorHAnsi" w:hAnsiTheme="minorHAnsi" w:cstheme="minorHAnsi"/>
          <w:sz w:val="22"/>
          <w:szCs w:val="22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Dersin </w:t>
      </w:r>
      <w:r w:rsidR="00096047">
        <w:rPr>
          <w:rFonts w:asciiTheme="minorHAnsi" w:hAnsiTheme="minorHAnsi" w:cstheme="minorHAnsi"/>
          <w:color w:val="000000" w:themeColor="text1"/>
          <w:sz w:val="22"/>
          <w:szCs w:val="22"/>
        </w:rPr>
        <w:t>Fizik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Mühendisliği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Öğrenci </w:t>
      </w:r>
      <w:r w:rsidR="00B24410">
        <w:rPr>
          <w:rFonts w:asciiTheme="minorHAnsi" w:hAnsiTheme="minorHAnsi" w:cstheme="minorHAnsi"/>
          <w:sz w:val="22"/>
          <w:szCs w:val="22"/>
        </w:rPr>
        <w:t>Çıktıları</w:t>
      </w:r>
      <w:r w:rsidR="00145CD0" w:rsidRPr="001C0CEF">
        <w:rPr>
          <w:rFonts w:asciiTheme="minorHAnsi" w:hAnsiTheme="minorHAnsi" w:cstheme="minorHAnsi"/>
          <w:sz w:val="22"/>
          <w:szCs w:val="22"/>
        </w:rPr>
        <w:t>yla</w:t>
      </w:r>
      <w:r w:rsidR="00905631" w:rsidRPr="001C0CEF">
        <w:rPr>
          <w:rFonts w:asciiTheme="minorHAnsi" w:hAnsiTheme="minorHAnsi" w:cstheme="minorHAnsi"/>
          <w:sz w:val="22"/>
          <w:szCs w:val="22"/>
        </w:rPr>
        <w:t xml:space="preserve"> </w:t>
      </w:r>
      <w:r w:rsidR="00145CD0" w:rsidRPr="001C0CEF">
        <w:rPr>
          <w:rFonts w:asciiTheme="minorHAnsi" w:hAnsiTheme="minorHAnsi" w:cstheme="minorHAnsi"/>
          <w:sz w:val="22"/>
          <w:szCs w:val="22"/>
        </w:rPr>
        <w:t>İlişkisi</w:t>
      </w:r>
    </w:p>
    <w:tbl>
      <w:tblPr>
        <w:tblpPr w:leftFromText="141" w:rightFromText="141" w:vertAnchor="text" w:horzAnchor="margin" w:tblpY="104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8052"/>
        <w:gridCol w:w="452"/>
        <w:gridCol w:w="452"/>
        <w:gridCol w:w="452"/>
      </w:tblGrid>
      <w:tr w:rsidR="00EB2735" w:rsidRPr="001C0CEF" w14:paraId="6B394D81" w14:textId="77777777" w:rsidTr="00343980">
        <w:trPr>
          <w:trHeight w:val="26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BFBE2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FCAC5" w14:textId="77777777" w:rsidR="00EB2735" w:rsidRPr="001C0CEF" w:rsidRDefault="00EB2735" w:rsidP="00FF73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Programın mezuna kazandıracağı bilgi ve beceriler (program</w:t>
            </w:r>
            <w:r w:rsidR="00FF73A9"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a ait</w:t>
            </w: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çıktılar)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042BC2A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Katkı Seviyesi</w:t>
            </w:r>
          </w:p>
        </w:tc>
      </w:tr>
      <w:tr w:rsidR="00EB2735" w:rsidRPr="001C0CEF" w14:paraId="2570B1B1" w14:textId="77777777" w:rsidTr="00B80F55">
        <w:trPr>
          <w:trHeight w:val="25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5F3B3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E5484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AD08A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03180B9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430CB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7D71D0" w:rsidRPr="001C0CEF" w14:paraId="37A855F5" w14:textId="77777777" w:rsidTr="0028649B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5D93E3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FF5B54" w14:textId="77777777" w:rsidR="007D71D0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Mühendislik, fen ve matematik ilkelerini uygulayarak karmaşık mühendislik problemlerini belirleme, formüle etme ve çözme becerisi.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5FAD10" w14:textId="3FFFA3AE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  <w:vAlign w:val="center"/>
          </w:tcPr>
          <w:p w14:paraId="3F7F08EB" w14:textId="377A5B7D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85EB81" w14:textId="6C14ABF7" w:rsidR="007D71D0" w:rsidRPr="00B50687" w:rsidRDefault="006043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</w:tr>
      <w:tr w:rsidR="00546CCB" w:rsidRPr="001C0CEF" w14:paraId="68A0ABE8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66448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1F48D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Küresel, kültürel, sosyal, çevresel ve ekonomik etmenlerle birlikte özel gereksinimleri sağlık, güvenlik ve refahı göz önüne alarak çözüm üreten mühendislik tasarımı uygulama becerisi.  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0BF8942" w14:textId="7FF84CBD" w:rsidR="00546CCB" w:rsidRPr="00B50687" w:rsidRDefault="00603F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454" w:type="dxa"/>
            <w:vAlign w:val="center"/>
          </w:tcPr>
          <w:p w14:paraId="0F01801F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79CE241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6CCB" w:rsidRPr="001C0CEF" w14:paraId="0443615A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EFCA61" w14:textId="77777777" w:rsidR="00546CCB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3E90A" w14:textId="77777777" w:rsidR="00546CCB" w:rsidRPr="00B50687" w:rsidRDefault="00546CCB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Farklı dinleyici gruplarıyla etkili iletişim kurabilme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2A8023F0" w14:textId="1B401210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10EF78F8" w14:textId="04019E32" w:rsidR="00546CCB" w:rsidRPr="00B50687" w:rsidRDefault="006043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4E008035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71D0" w:rsidRPr="001C0CEF" w14:paraId="31F3CB7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A62FC" w14:textId="77777777" w:rsidR="007D71D0" w:rsidRPr="001C0CEF" w:rsidRDefault="00546CCB" w:rsidP="007D71D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4143F" w14:textId="77777777" w:rsidR="007D71D0" w:rsidRPr="00B50687" w:rsidRDefault="00265551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Mühendislik görevlerinde etik ve profesyonel sorumlulukların farkına varma ve mühendislik çözümlerinin küresel, ekonomik, çevresel ve toplumsal bağlamdaki etkilerini göz önünde bulundurarak bilinçli kararlar verme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becerisi</w:t>
            </w: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56797F4A" w14:textId="52199F30" w:rsidR="007D71D0" w:rsidRPr="00B50687" w:rsidRDefault="006043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454" w:type="dxa"/>
            <w:vAlign w:val="center"/>
          </w:tcPr>
          <w:p w14:paraId="0E1521E3" w14:textId="7CC2A3FA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BC1B96F" w14:textId="77777777" w:rsidR="007D71D0" w:rsidRPr="00B50687" w:rsidRDefault="007D71D0" w:rsidP="002864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46CCB" w:rsidRPr="001C0CEF" w14:paraId="50D6EB90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D15C89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7D87A" w14:textId="77777777" w:rsidR="00546CCB" w:rsidRPr="00B50687" w:rsidRDefault="00433D5D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Üyeleri birlikte liderlik sağlayan, işbirlikçi ve kapsayıcı bir ortam yaratan, hedefler belirleyen, görevleri planlayan ve hedefleri karşılayan bir ekipte etkili bir şekilde çalışma yeteneği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35987898" w14:textId="7583C959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5572281" w14:textId="5BD04820" w:rsidR="00546CCB" w:rsidRPr="00B50687" w:rsidRDefault="006043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6AD38D0C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6CCB" w:rsidRPr="001C0CEF" w14:paraId="14071DB7" w14:textId="77777777" w:rsidTr="0028649B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7C3DC" w14:textId="77777777" w:rsidR="00546CCB" w:rsidRPr="001C0CEF" w:rsidRDefault="00546CCB" w:rsidP="00546C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C1B2E1" w14:textId="77777777" w:rsidR="00546CCB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Özgün </w:t>
            </w:r>
            <w:r w:rsidR="00433D5D" w:rsidRPr="00B50687">
              <w:rPr>
                <w:rFonts w:asciiTheme="minorHAnsi" w:hAnsiTheme="minorHAnsi" w:cstheme="minorHAnsi"/>
                <w:sz w:val="22"/>
                <w:szCs w:val="22"/>
              </w:rPr>
              <w:t>deney geliştirme, yürütme, verileri analiz etme ve yorumlama ve sonuç çıkarmak için mühendislik yargısını kullanma becerisi.</w:t>
            </w:r>
          </w:p>
        </w:tc>
        <w:tc>
          <w:tcPr>
            <w:tcW w:w="454" w:type="dxa"/>
            <w:tcBorders>
              <w:left w:val="single" w:sz="18" w:space="0" w:color="auto"/>
            </w:tcBorders>
            <w:vAlign w:val="center"/>
          </w:tcPr>
          <w:p w14:paraId="43F8210E" w14:textId="77777777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118DC39" w14:textId="3C7A6688" w:rsidR="00546CCB" w:rsidRPr="00B50687" w:rsidRDefault="00546CCB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single" w:sz="18" w:space="0" w:color="auto"/>
            </w:tcBorders>
            <w:vAlign w:val="center"/>
          </w:tcPr>
          <w:p w14:paraId="51C52AC8" w14:textId="3EBC50E3" w:rsidR="00546CCB" w:rsidRPr="00B50687" w:rsidRDefault="00EC0B0D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</w:tr>
      <w:tr w:rsidR="00620312" w:rsidRPr="001C0CEF" w14:paraId="5E1E8BA5" w14:textId="77777777" w:rsidTr="0028649B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BADE6" w14:textId="77777777" w:rsidR="00620312" w:rsidRPr="001C0CEF" w:rsidRDefault="00620312" w:rsidP="006203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8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B4825" w14:textId="77777777" w:rsidR="00620312" w:rsidRPr="00B50687" w:rsidRDefault="00620312" w:rsidP="00B506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Uygun öğrenme stratejileri kullanarak ihtiyaç duyulduğunda yeni bilgi edinme ve uygulama becerisi.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AB6306" w14:textId="7B2D4C9F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  <w:vAlign w:val="center"/>
          </w:tcPr>
          <w:p w14:paraId="3A029DC5" w14:textId="5B4FFABE" w:rsidR="00620312" w:rsidRPr="00B50687" w:rsidRDefault="00620312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6B5813" w14:textId="26532ED5" w:rsidR="00620312" w:rsidRPr="00B50687" w:rsidRDefault="0060433E" w:rsidP="002864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proofErr w:type="gramEnd"/>
          </w:p>
        </w:tc>
      </w:tr>
      <w:tr w:rsidR="00620312" w:rsidRPr="001C0CEF" w14:paraId="3593396E" w14:textId="77777777" w:rsidTr="00BB0962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54E0225D" w14:textId="77777777" w:rsidR="00620312" w:rsidRPr="001C0CEF" w:rsidRDefault="00620312" w:rsidP="006203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C0EFD29" w14:textId="77777777" w:rsidR="00346277" w:rsidRPr="00346277" w:rsidRDefault="00346277" w:rsidP="00346277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Ölçek: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D6601">
        <w:rPr>
          <w:rFonts w:asciiTheme="minorHAnsi" w:hAnsiTheme="minorHAnsi" w:cstheme="minorHAnsi"/>
          <w:sz w:val="22"/>
          <w:szCs w:val="22"/>
        </w:rPr>
        <w:t xml:space="preserve">    1: Az</w:t>
      </w:r>
      <w:r w:rsidR="00722EBB" w:rsidRPr="008D6601">
        <w:rPr>
          <w:rFonts w:asciiTheme="minorHAnsi" w:hAnsiTheme="minorHAnsi" w:cstheme="minorHAnsi"/>
          <w:sz w:val="22"/>
          <w:szCs w:val="22"/>
        </w:rPr>
        <w:t>,</w:t>
      </w:r>
      <w:r w:rsidRPr="008D6601">
        <w:rPr>
          <w:rFonts w:asciiTheme="minorHAnsi" w:hAnsiTheme="minorHAnsi" w:cstheme="minorHAnsi"/>
          <w:sz w:val="22"/>
          <w:szCs w:val="22"/>
        </w:rPr>
        <w:t xml:space="preserve">    2: Kısmi,    3: Tam</w:t>
      </w:r>
      <w:r w:rsidRPr="003462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1303AF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28118BA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p w14:paraId="5D9E94B3" w14:textId="065C99E4" w:rsidR="00EB2735" w:rsidRPr="001C0CEF" w:rsidRDefault="00EB2735" w:rsidP="00096047">
      <w:pPr>
        <w:pStyle w:val="Balk2"/>
        <w:rPr>
          <w:rFonts w:asciiTheme="minorHAnsi" w:hAnsiTheme="minorHAnsi" w:cstheme="minorHAnsi"/>
          <w:sz w:val="22"/>
          <w:szCs w:val="22"/>
          <w:lang w:val="en-US"/>
        </w:rPr>
      </w:pP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Relationship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of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Course </w:t>
      </w:r>
      <w:r w:rsidR="002107C2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to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096047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Physics</w:t>
      </w:r>
      <w:r w:rsidR="00212F06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Engineering</w:t>
      </w:r>
      <w:r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B24410" w:rsidRPr="000E69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Student </w:t>
      </w:r>
      <w:r w:rsidR="00B24410" w:rsidRPr="00B24410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Outcomes</w:t>
      </w:r>
    </w:p>
    <w:tbl>
      <w:tblPr>
        <w:tblpPr w:leftFromText="141" w:rightFromText="141" w:vertAnchor="text" w:horzAnchor="margin" w:tblpY="162"/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7883"/>
        <w:gridCol w:w="454"/>
        <w:gridCol w:w="538"/>
        <w:gridCol w:w="529"/>
      </w:tblGrid>
      <w:tr w:rsidR="00EB2735" w:rsidRPr="001C0CEF" w14:paraId="407503A0" w14:textId="77777777" w:rsidTr="00B80F55">
        <w:trPr>
          <w:trHeight w:val="258"/>
        </w:trPr>
        <w:tc>
          <w:tcPr>
            <w:tcW w:w="5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BB7E0E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DFAF8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Program </w:t>
            </w:r>
            <w:r w:rsidR="00546CCB"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 xml:space="preserve">Student </w:t>
            </w:r>
            <w:r w:rsidRPr="00CA18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Outcomes</w:t>
            </w:r>
          </w:p>
        </w:tc>
        <w:tc>
          <w:tcPr>
            <w:tcW w:w="152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5EDDEF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Level of Contribution</w:t>
            </w:r>
          </w:p>
        </w:tc>
      </w:tr>
      <w:tr w:rsidR="00EB2735" w:rsidRPr="001C0CEF" w14:paraId="74CEEBBD" w14:textId="77777777" w:rsidTr="00B80F55">
        <w:trPr>
          <w:trHeight w:val="268"/>
        </w:trPr>
        <w:tc>
          <w:tcPr>
            <w:tcW w:w="5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8D6E2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87A10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6F891D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BEBD41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40C76" w14:textId="77777777" w:rsidR="00EB2735" w:rsidRPr="001C0CEF" w:rsidRDefault="00EB2735" w:rsidP="00EB27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C0CE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</w:tr>
      <w:tr w:rsidR="00F5108E" w:rsidRPr="001C0CEF" w14:paraId="7200259B" w14:textId="77777777" w:rsidTr="004F0E93">
        <w:tc>
          <w:tcPr>
            <w:tcW w:w="5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369D55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8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EA077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identify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formulate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complex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problems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principles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mathematics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</w:tcPr>
          <w:p w14:paraId="689EE638" w14:textId="08442483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</w:tcPr>
          <w:p w14:paraId="32F2EF40" w14:textId="4FF4D8FE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top w:val="single" w:sz="18" w:space="0" w:color="auto"/>
              <w:right w:val="single" w:sz="18" w:space="0" w:color="auto"/>
            </w:tcBorders>
          </w:tcPr>
          <w:p w14:paraId="2CD13C39" w14:textId="7F356FE5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</w:tr>
      <w:tr w:rsidR="00F5108E" w:rsidRPr="001C0CEF" w14:paraId="0C2FEF5F" w14:textId="77777777" w:rsidTr="004F0E93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AF8F6B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DA2C3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produce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specified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needs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consideration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safety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welfare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as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well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global</w:t>
            </w:r>
            <w:proofErr w:type="gram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economic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factors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67F9D0BA" w14:textId="276D1AAD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  <w:tc>
          <w:tcPr>
            <w:tcW w:w="538" w:type="dxa"/>
          </w:tcPr>
          <w:p w14:paraId="75C9711E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4C058E46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F5108E" w:rsidRPr="001C0CEF" w14:paraId="04674850" w14:textId="77777777" w:rsidTr="004F0E93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FEBE1E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05DFD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range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2CB28BA0" w14:textId="1FA53338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58A3555C" w14:textId="1FAAB30D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0D0E9B44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5108E" w:rsidRPr="001C0CEF" w14:paraId="473E134B" w14:textId="77777777" w:rsidTr="004F0E93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DD8EB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875729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recognize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ethical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responsibilities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make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informed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judgments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consider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global</w:t>
            </w:r>
            <w:proofErr w:type="gram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economic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societal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contexts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052784AF" w14:textId="10FDF83D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  <w:tc>
          <w:tcPr>
            <w:tcW w:w="538" w:type="dxa"/>
          </w:tcPr>
          <w:p w14:paraId="5819D74F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7265D234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5108E" w:rsidRPr="001C0CEF" w14:paraId="543940AE" w14:textId="77777777" w:rsidTr="004F0E93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70E92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76C736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function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on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whose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together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create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collaborative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inclusive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establish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goals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plan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tasks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objectives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5CC54A17" w14:textId="7A28FC85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17B84EB7" w14:textId="116C7BA5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14B08DB6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5108E" w:rsidRPr="001C0CEF" w14:paraId="2AB99621" w14:textId="77777777" w:rsidTr="004F0E93">
        <w:tc>
          <w:tcPr>
            <w:tcW w:w="5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732A94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8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3541A9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conduct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experimentation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analyze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interpret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proofErr w:type="gram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judgment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draw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conclusions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</w:tcBorders>
          </w:tcPr>
          <w:p w14:paraId="6A24DEB0" w14:textId="7777777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</w:tcPr>
          <w:p w14:paraId="237FEE2A" w14:textId="6AAC1E0B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right w:val="single" w:sz="18" w:space="0" w:color="auto"/>
            </w:tcBorders>
          </w:tcPr>
          <w:p w14:paraId="7DE08E21" w14:textId="12D5E467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</w:tr>
      <w:tr w:rsidR="00F5108E" w:rsidRPr="001C0CEF" w14:paraId="198DC469" w14:textId="77777777" w:rsidTr="004F0E93">
        <w:tc>
          <w:tcPr>
            <w:tcW w:w="5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1397F" w14:textId="77777777" w:rsidR="00F5108E" w:rsidRPr="001C0CEF" w:rsidRDefault="00F5108E" w:rsidP="00F510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78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777E2" w14:textId="77777777" w:rsidR="00F5108E" w:rsidRPr="00B50687" w:rsidRDefault="00F5108E" w:rsidP="00F5108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acquire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apply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needed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learning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strategies</w:t>
            </w:r>
            <w:proofErr w:type="spellEnd"/>
            <w:r w:rsidRPr="00B506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</w:tcPr>
          <w:p w14:paraId="7E4EDC29" w14:textId="36C09EAB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18" w:space="0" w:color="auto"/>
            </w:tcBorders>
          </w:tcPr>
          <w:p w14:paraId="3261008A" w14:textId="32A80F06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29" w:type="dxa"/>
            <w:tcBorders>
              <w:bottom w:val="single" w:sz="18" w:space="0" w:color="auto"/>
              <w:right w:val="single" w:sz="18" w:space="0" w:color="auto"/>
            </w:tcBorders>
          </w:tcPr>
          <w:p w14:paraId="4E5E7A7C" w14:textId="74551738" w:rsidR="00F5108E" w:rsidRPr="00B50687" w:rsidRDefault="00F5108E" w:rsidP="00F510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890E2C">
              <w:t>x</w:t>
            </w:r>
            <w:proofErr w:type="gramEnd"/>
          </w:p>
        </w:tc>
      </w:tr>
      <w:tr w:rsidR="00F00171" w:rsidRPr="001C0CEF" w14:paraId="24D306F8" w14:textId="77777777" w:rsidTr="0028649B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9993" w:type="dxa"/>
            <w:gridSpan w:val="5"/>
            <w:tcBorders>
              <w:top w:val="single" w:sz="18" w:space="0" w:color="auto"/>
            </w:tcBorders>
          </w:tcPr>
          <w:p w14:paraId="6EB4B00E" w14:textId="77777777" w:rsidR="00F00171" w:rsidRPr="001C0CEF" w:rsidRDefault="00F00171" w:rsidP="00F001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EBF1190" w14:textId="77777777" w:rsidR="00EB2735" w:rsidRPr="001C0CEF" w:rsidRDefault="00346277" w:rsidP="002107C2">
      <w:pPr>
        <w:ind w:firstLine="708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Scaling: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ab/>
        <w:t xml:space="preserve">        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1: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87107" w:rsidRPr="008D6601">
        <w:rPr>
          <w:rFonts w:asciiTheme="minorHAnsi" w:hAnsiTheme="minorHAnsi" w:cstheme="minorHAnsi"/>
          <w:sz w:val="22"/>
          <w:szCs w:val="22"/>
          <w:lang w:val="en-US"/>
        </w:rPr>
        <w:t>Little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2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Partial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,    </w:t>
      </w:r>
      <w:r w:rsidR="00F3022A" w:rsidRPr="008D6601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8D6601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EB2735" w:rsidRPr="008D6601">
        <w:rPr>
          <w:rFonts w:asciiTheme="minorHAnsi" w:hAnsiTheme="minorHAnsi" w:cstheme="minorHAnsi"/>
          <w:sz w:val="22"/>
          <w:szCs w:val="22"/>
          <w:lang w:val="en-US"/>
        </w:rPr>
        <w:t xml:space="preserve"> Full</w:t>
      </w:r>
      <w:r w:rsidR="00EB2735" w:rsidRPr="001C0CE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</w:p>
    <w:p w14:paraId="1311A75E" w14:textId="77777777" w:rsidR="007F1B12" w:rsidRPr="001C0CEF" w:rsidRDefault="007F1B1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6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4793"/>
      </w:tblGrid>
      <w:tr w:rsidR="00CA1896" w:rsidRPr="001C0CEF" w14:paraId="6414383B" w14:textId="77777777" w:rsidTr="00B50687">
        <w:trPr>
          <w:cantSplit/>
          <w:jc w:val="center"/>
        </w:trPr>
        <w:tc>
          <w:tcPr>
            <w:tcW w:w="2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E83C3" w14:textId="77777777" w:rsidR="00CA1896" w:rsidRPr="001C0CEF" w:rsidRDefault="00CA1896" w:rsidP="005E7CB3">
            <w:pPr>
              <w:pStyle w:val="Balk1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Tarih (</w:t>
            </w:r>
            <w:proofErr w:type="spellStart"/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Date</w:t>
            </w:r>
            <w:proofErr w:type="spellEnd"/>
            <w:r w:rsidRPr="001C0CE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)</w:t>
            </w:r>
          </w:p>
          <w:p w14:paraId="0A2195AD" w14:textId="24BDCF01" w:rsidR="00CA1896" w:rsidRDefault="00F33E08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20.03</w:t>
            </w:r>
            <w:r w:rsidR="006020E0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4577CC6A" w14:textId="77777777" w:rsidR="00CA1896" w:rsidRPr="001C0CEF" w:rsidRDefault="00CA1896" w:rsidP="007F1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0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9CBB0" w14:textId="77777777" w:rsidR="00CA1896" w:rsidRPr="00CA1896" w:rsidRDefault="00CA1896" w:rsidP="005E7CB3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Bölüm onayı (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  <w:lang w:val="en-US"/>
              </w:rPr>
              <w:t>Departmental approval</w:t>
            </w:r>
            <w:r w:rsidRPr="00CA1896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  <w:u w:val="single"/>
              </w:rPr>
              <w:t>)</w:t>
            </w:r>
          </w:p>
          <w:p w14:paraId="23E261F4" w14:textId="6C6D6991" w:rsidR="00CA1896" w:rsidRPr="007B68D3" w:rsidRDefault="00F33E08" w:rsidP="000E49DB">
            <w:pPr>
              <w:pStyle w:val="Balk3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u w:val="none"/>
              </w:rPr>
              <w:t>Fizik Mühendisliği Bölümü</w:t>
            </w:r>
          </w:p>
          <w:p w14:paraId="6737D5DC" w14:textId="709E4C29" w:rsidR="000E49DB" w:rsidRPr="000E49DB" w:rsidRDefault="000E49DB" w:rsidP="00F33E08">
            <w:pPr>
              <w:jc w:val="center"/>
            </w:pPr>
            <w:r w:rsidRPr="007B68D3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="00F33E08">
              <w:rPr>
                <w:rFonts w:asciiTheme="minorHAnsi" w:hAnsiTheme="minorHAnsi"/>
                <w:sz w:val="22"/>
                <w:szCs w:val="22"/>
              </w:rPr>
              <w:t>Physics</w:t>
            </w:r>
            <w:proofErr w:type="spellEnd"/>
            <w:r w:rsidR="00F33E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F33E08">
              <w:rPr>
                <w:rFonts w:asciiTheme="minorHAnsi" w:hAnsiTheme="minorHAnsi"/>
                <w:sz w:val="22"/>
                <w:szCs w:val="22"/>
              </w:rPr>
              <w:t>Engineering</w:t>
            </w:r>
            <w:proofErr w:type="spellEnd"/>
            <w:r w:rsidR="00F33E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F33E08">
              <w:rPr>
                <w:rFonts w:asciiTheme="minorHAnsi" w:hAnsiTheme="minorHAnsi"/>
                <w:sz w:val="22"/>
                <w:szCs w:val="22"/>
              </w:rPr>
              <w:t>Department</w:t>
            </w:r>
            <w:proofErr w:type="spellEnd"/>
            <w:r w:rsidRPr="007B68D3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76BE0B11" w14:textId="77777777" w:rsidR="00905631" w:rsidRPr="001C0CEF" w:rsidRDefault="00905631">
      <w:pPr>
        <w:rPr>
          <w:rFonts w:asciiTheme="minorHAnsi" w:hAnsiTheme="minorHAnsi" w:cstheme="minorHAnsi"/>
          <w:sz w:val="22"/>
          <w:szCs w:val="22"/>
        </w:rPr>
      </w:pPr>
    </w:p>
    <w:p w14:paraId="73BB90FF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3157AFBA" w14:textId="0CB74348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6D9CD873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3528B5EE" w14:textId="77777777" w:rsidR="00B50687" w:rsidRDefault="00B50687">
      <w:pPr>
        <w:rPr>
          <w:rFonts w:asciiTheme="minorHAnsi" w:hAnsiTheme="minorHAnsi" w:cstheme="minorHAnsi"/>
          <w:sz w:val="22"/>
          <w:szCs w:val="22"/>
        </w:rPr>
      </w:pPr>
    </w:p>
    <w:p w14:paraId="0BFD4645" w14:textId="77777777" w:rsidR="008A17EB" w:rsidRDefault="001D4D54" w:rsidP="00B5068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1D4D5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Ders kaynakları ve Başarı değerlendirme sistemi 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(Course </w:t>
      </w:r>
      <w:r w:rsidR="00311222"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materials</w:t>
      </w:r>
      <w:r w:rsidRPr="00311222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 and Assessment criteria)</w:t>
      </w:r>
    </w:p>
    <w:p w14:paraId="0E7D746D" w14:textId="0FF78D12" w:rsidR="000E692D" w:rsidRPr="000E692D" w:rsidRDefault="000E692D" w:rsidP="000E692D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</w:pPr>
      <w:r w:rsidRPr="00552E73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US"/>
        </w:rPr>
        <w:t xml:space="preserve">DERSİ O DÖNEM VERECEK ÖĞRETİM ELEMANI </w:t>
      </w:r>
      <w:r w:rsidR="00552E73" w:rsidRPr="00552E73">
        <w:rPr>
          <w:rFonts w:asciiTheme="minorHAnsi" w:hAnsiTheme="minorHAnsi" w:cstheme="minorHAnsi"/>
          <w:b/>
          <w:color w:val="FF0000"/>
          <w:sz w:val="22"/>
          <w:szCs w:val="22"/>
          <w:highlight w:val="yellow"/>
          <w:lang w:val="en-US"/>
        </w:rPr>
        <w:t>TARAFINDAN GÜNCELLENEBİLECEKTİR.</w:t>
      </w:r>
    </w:p>
    <w:p w14:paraId="7DE82547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2914"/>
        <w:gridCol w:w="1160"/>
        <w:gridCol w:w="2916"/>
      </w:tblGrid>
      <w:tr w:rsidR="001C0CEF" w:rsidRPr="001C0CEF" w14:paraId="7419159D" w14:textId="77777777" w:rsidTr="008435AA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EB110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Ders Kitabı</w:t>
            </w:r>
          </w:p>
          <w:p w14:paraId="4DF8F350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(Textbook)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B1FA0" w14:textId="5B07E9EB" w:rsidR="001C0CEF" w:rsidRPr="000E49DB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0CEF" w:rsidRPr="001C0CEF" w14:paraId="0C1E562D" w14:textId="77777777" w:rsidTr="008435AA">
        <w:tc>
          <w:tcPr>
            <w:tcW w:w="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15F15BC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Kaynaklar</w:t>
            </w:r>
          </w:p>
          <w:p w14:paraId="37D17DC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References)</w:t>
            </w:r>
          </w:p>
        </w:tc>
        <w:tc>
          <w:tcPr>
            <w:tcW w:w="699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302C6" w14:textId="59A5C27F" w:rsidR="00FC0738" w:rsidRPr="00BB197C" w:rsidRDefault="00FC0738" w:rsidP="00BB197C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4842E445" w14:textId="77777777" w:rsidTr="0036507A">
        <w:trPr>
          <w:trHeight w:val="43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2DCB3B9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 ve Projeler</w:t>
            </w:r>
          </w:p>
          <w:p w14:paraId="67E77C99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 &amp; Projects)</w:t>
            </w: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E2DC" w14:textId="47237214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3395DA22" w14:textId="77777777" w:rsidTr="0036507A">
        <w:trPr>
          <w:trHeight w:val="38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3BF672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42EA" w14:textId="35DC5158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388F2518" w14:textId="77777777" w:rsidTr="0036507A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6DE1D00" w14:textId="26EBAAEE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Uygulamaları</w:t>
            </w:r>
          </w:p>
          <w:p w14:paraId="620B49E3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E6ED7" w14:textId="60295BE8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16995235" w14:textId="77777777" w:rsidTr="0036507A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8ECE47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5B5A" w14:textId="2DB7C34D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6AF14558" w14:textId="77777777" w:rsidTr="0036507A">
        <w:trPr>
          <w:trHeight w:val="476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2F36BCF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Bilgisayar Kullanımı</w:t>
            </w:r>
          </w:p>
          <w:p w14:paraId="1F7BB2A7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(Computer Us</w:t>
            </w:r>
            <w: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age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)</w:t>
            </w: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6AF6" w14:textId="7DCC29A6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1A8E827C" w14:textId="77777777" w:rsidTr="0036507A">
        <w:trPr>
          <w:trHeight w:val="348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FE22FA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9AC6" w14:textId="1C66CCDA" w:rsidR="008435AA" w:rsidRPr="008435AA" w:rsidRDefault="008435AA" w:rsidP="008435AA">
            <w:pPr>
              <w:rPr>
                <w:rFonts w:asciiTheme="minorHAnsi" w:hAnsiTheme="minorHAnsi" w:cstheme="minorHAnsi"/>
                <w:color w:val="009999"/>
                <w:sz w:val="22"/>
                <w:szCs w:val="22"/>
              </w:rPr>
            </w:pPr>
          </w:p>
        </w:tc>
      </w:tr>
      <w:tr w:rsidR="008435AA" w:rsidRPr="001C0CEF" w14:paraId="27CCA74C" w14:textId="77777777" w:rsidTr="008435AA">
        <w:trPr>
          <w:trHeight w:val="447"/>
        </w:trPr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8309FBE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2C6D2DEA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4771" w14:textId="2ECD914D" w:rsidR="008435AA" w:rsidRPr="008435AA" w:rsidRDefault="008435AA" w:rsidP="008435AA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</w:p>
        </w:tc>
      </w:tr>
      <w:tr w:rsidR="008435AA" w:rsidRPr="001C0CEF" w14:paraId="38643780" w14:textId="77777777" w:rsidTr="008435AA">
        <w:trPr>
          <w:trHeight w:val="377"/>
        </w:trPr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3AE227" w14:textId="77777777" w:rsidR="008435AA" w:rsidRPr="00CA1896" w:rsidRDefault="008435AA" w:rsidP="008435AA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6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E04F" w14:textId="1F4C031A" w:rsidR="008435AA" w:rsidRPr="008435AA" w:rsidRDefault="008435AA" w:rsidP="008435AA">
            <w:pPr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</w:pPr>
          </w:p>
        </w:tc>
      </w:tr>
      <w:tr w:rsidR="001C0CEF" w:rsidRPr="001C0CEF" w14:paraId="21C75038" w14:textId="77777777" w:rsidTr="008435AA">
        <w:tc>
          <w:tcPr>
            <w:tcW w:w="28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7B20CA1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Başarı Değerlendirme</w:t>
            </w:r>
          </w:p>
          <w:p w14:paraId="049B623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Sistemi </w:t>
            </w:r>
          </w:p>
          <w:p w14:paraId="5814B1C6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  <w:p w14:paraId="2CF4DD2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(Assessment Criteria)</w:t>
            </w:r>
          </w:p>
          <w:p w14:paraId="48D62F4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FF95A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Faaliyetler</w:t>
            </w:r>
          </w:p>
          <w:p w14:paraId="3A6DCDA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(Activities)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694D3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Adedi</w:t>
            </w:r>
          </w:p>
          <w:p w14:paraId="5D38156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(Quantity)</w:t>
            </w:r>
          </w:p>
        </w:tc>
        <w:tc>
          <w:tcPr>
            <w:tcW w:w="29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9902F4" w14:textId="77777777" w:rsidR="001C0CEF" w:rsidRPr="00CA1896" w:rsidRDefault="00C242C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Genel </w:t>
            </w:r>
            <w:r w:rsidR="000F0D41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Not</w:t>
            </w:r>
            <w:r w:rsidR="00854362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 xml:space="preserve"> Katkı</w:t>
            </w:r>
            <w:r w:rsidR="001C0CEF"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, %</w:t>
            </w:r>
          </w:p>
          <w:p w14:paraId="481326E1" w14:textId="77777777" w:rsidR="001C0CEF" w:rsidRPr="00CA1896" w:rsidRDefault="001C0CEF" w:rsidP="00D42C1D">
            <w:pPr>
              <w:jc w:val="center"/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(Effects on Grading, %)</w:t>
            </w:r>
          </w:p>
        </w:tc>
      </w:tr>
      <w:tr w:rsidR="001C0CEF" w:rsidRPr="001C0CEF" w14:paraId="6C8027EC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5D3CF2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8107D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Yıl İçi Sınavları</w:t>
            </w:r>
          </w:p>
          <w:p w14:paraId="549D7FEC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(Midterm Exams)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16BF5" w14:textId="63E37D28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D76D13" w14:textId="7B82CC45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72DC03F8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B888784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935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Kısa Sınavlar</w:t>
            </w:r>
          </w:p>
          <w:p w14:paraId="5CF76563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(Quizzes)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97470" w14:textId="6550787C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F4AEA1" w14:textId="29455EBE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46CDA3F3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9124BF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BA3B4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Ödevler</w:t>
            </w:r>
          </w:p>
          <w:p w14:paraId="3F041505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(Homework)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7387C" w14:textId="21C189F1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2EB475" w14:textId="5B2B289A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44965FF2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A178B00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6427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Projeler</w:t>
            </w:r>
          </w:p>
          <w:p w14:paraId="2BDB0E40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(Projects)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E7E2D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FB3E6A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451B9A3D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EB8EEB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6BC92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Dönem Ödevi/Projesi</w:t>
            </w:r>
          </w:p>
          <w:p w14:paraId="030CCF6F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(Term Paper/Project)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971E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781072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1DA7B94B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F8F22C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F5DEC" w14:textId="3A093990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Laboratu</w:t>
            </w:r>
            <w:r w:rsidR="00552E73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v</w:t>
            </w: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ar Uygulaması</w:t>
            </w:r>
          </w:p>
          <w:p w14:paraId="2E72FBB4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(Laboratory Work)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017C" w14:textId="58A3B14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258A467" w14:textId="18D5AEE8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2C413FD6" w14:textId="77777777" w:rsidTr="008435AA">
        <w:tc>
          <w:tcPr>
            <w:tcW w:w="288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7C3CBA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28B2E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Diğer Uygulamalar</w:t>
            </w:r>
          </w:p>
          <w:p w14:paraId="591234DB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(Other Activities)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2AAE6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2FE43" w14:textId="77777777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1C0CEF" w:rsidRPr="001C0CEF" w14:paraId="74C8735F" w14:textId="77777777" w:rsidTr="008435AA">
        <w:tc>
          <w:tcPr>
            <w:tcW w:w="28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3AB302" w14:textId="77777777" w:rsidR="001C0CEF" w:rsidRPr="00CA1896" w:rsidRDefault="001C0CEF" w:rsidP="00D42C1D">
            <w:pPr>
              <w:rPr>
                <w:rFonts w:asciiTheme="minorHAnsi" w:hAnsiTheme="minorHAnsi" w:cstheme="minorHAnsi"/>
                <w:color w:val="009999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F22B65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</w:rPr>
              <w:t>Final Sınavı</w:t>
            </w:r>
          </w:p>
          <w:p w14:paraId="41778919" w14:textId="77777777" w:rsidR="001C0CEF" w:rsidRPr="00CA1896" w:rsidRDefault="001C0CEF" w:rsidP="00D42C1D">
            <w:pPr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</w:pPr>
            <w:r w:rsidRPr="00CA1896">
              <w:rPr>
                <w:rFonts w:asciiTheme="minorHAnsi" w:hAnsiTheme="minorHAnsi" w:cstheme="minorHAnsi"/>
                <w:b/>
                <w:color w:val="009999"/>
                <w:sz w:val="22"/>
                <w:szCs w:val="22"/>
                <w:lang w:val="en-US"/>
              </w:rPr>
              <w:t>(Final Exam)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D361E5" w14:textId="724BA50D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F518D" w14:textId="1AD4D713" w:rsidR="001C0CEF" w:rsidRPr="000E49DB" w:rsidRDefault="001C0CEF" w:rsidP="00D42C1D">
            <w:pPr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8FF0BF5" w14:textId="77777777" w:rsidR="001C0CEF" w:rsidRPr="001C0CEF" w:rsidRDefault="001C0CEF" w:rsidP="001C0CEF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B7A8700" w14:textId="77777777" w:rsidR="001C0CEF" w:rsidRDefault="001C0CEF">
      <w:pPr>
        <w:rPr>
          <w:rFonts w:asciiTheme="minorHAnsi" w:hAnsiTheme="minorHAnsi" w:cstheme="minorHAnsi"/>
          <w:sz w:val="22"/>
          <w:szCs w:val="22"/>
        </w:rPr>
      </w:pPr>
    </w:p>
    <w:p w14:paraId="2699F267" w14:textId="77777777" w:rsidR="001C0CEF" w:rsidRPr="001C0CEF" w:rsidRDefault="001C0CEF">
      <w:pPr>
        <w:rPr>
          <w:rFonts w:asciiTheme="minorHAnsi" w:hAnsiTheme="minorHAnsi" w:cstheme="minorHAnsi"/>
          <w:sz w:val="22"/>
          <w:szCs w:val="22"/>
        </w:rPr>
      </w:pPr>
    </w:p>
    <w:sectPr w:rsidR="001C0CEF" w:rsidRPr="001C0CEF">
      <w:pgSz w:w="11907" w:h="16840"/>
      <w:pgMar w:top="288" w:right="850" w:bottom="72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943"/>
    <w:multiLevelType w:val="hybridMultilevel"/>
    <w:tmpl w:val="77F803D8"/>
    <w:lvl w:ilvl="0" w:tplc="B8426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11D4"/>
    <w:multiLevelType w:val="hybridMultilevel"/>
    <w:tmpl w:val="31E2F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B15E5"/>
    <w:multiLevelType w:val="hybridMultilevel"/>
    <w:tmpl w:val="5724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46A5"/>
    <w:multiLevelType w:val="hybridMultilevel"/>
    <w:tmpl w:val="EE062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E366E1"/>
    <w:multiLevelType w:val="hybridMultilevel"/>
    <w:tmpl w:val="293675C8"/>
    <w:lvl w:ilvl="0" w:tplc="041F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13F"/>
    <w:multiLevelType w:val="hybridMultilevel"/>
    <w:tmpl w:val="93CA19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4F6"/>
    <w:multiLevelType w:val="hybridMultilevel"/>
    <w:tmpl w:val="FF28561A"/>
    <w:lvl w:ilvl="0" w:tplc="DF741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086"/>
    <w:multiLevelType w:val="hybridMultilevel"/>
    <w:tmpl w:val="0674E7C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BC54A3"/>
    <w:multiLevelType w:val="hybridMultilevel"/>
    <w:tmpl w:val="96547C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00CA4"/>
    <w:multiLevelType w:val="hybridMultilevel"/>
    <w:tmpl w:val="7C4AA532"/>
    <w:lvl w:ilvl="0" w:tplc="4F722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7005"/>
    <w:multiLevelType w:val="hybridMultilevel"/>
    <w:tmpl w:val="90AA5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86A83"/>
    <w:multiLevelType w:val="hybridMultilevel"/>
    <w:tmpl w:val="A25043EA"/>
    <w:lvl w:ilvl="0" w:tplc="3E36291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C854C15"/>
    <w:multiLevelType w:val="hybridMultilevel"/>
    <w:tmpl w:val="F10C1D78"/>
    <w:lvl w:ilvl="0" w:tplc="E5D6CA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87093"/>
    <w:multiLevelType w:val="hybridMultilevel"/>
    <w:tmpl w:val="971A5C04"/>
    <w:lvl w:ilvl="0" w:tplc="C8D2A236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366B0"/>
    <w:multiLevelType w:val="hybridMultilevel"/>
    <w:tmpl w:val="588422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70C8B"/>
    <w:multiLevelType w:val="hybridMultilevel"/>
    <w:tmpl w:val="54A23A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422764"/>
    <w:multiLevelType w:val="hybridMultilevel"/>
    <w:tmpl w:val="557E29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35AA4"/>
    <w:multiLevelType w:val="hybridMultilevel"/>
    <w:tmpl w:val="78FCDF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6669C"/>
    <w:multiLevelType w:val="hybridMultilevel"/>
    <w:tmpl w:val="BFB285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367AD"/>
    <w:multiLevelType w:val="hybridMultilevel"/>
    <w:tmpl w:val="4D82DE9E"/>
    <w:lvl w:ilvl="0" w:tplc="8DE2B8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7647F4"/>
    <w:multiLevelType w:val="hybridMultilevel"/>
    <w:tmpl w:val="D006FD56"/>
    <w:lvl w:ilvl="0" w:tplc="76703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F5C"/>
    <w:multiLevelType w:val="hybridMultilevel"/>
    <w:tmpl w:val="9A1E1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15"/>
  </w:num>
  <w:num w:numId="9">
    <w:abstractNumId w:val="17"/>
  </w:num>
  <w:num w:numId="10">
    <w:abstractNumId w:val="19"/>
  </w:num>
  <w:num w:numId="11">
    <w:abstractNumId w:val="9"/>
  </w:num>
  <w:num w:numId="12">
    <w:abstractNumId w:val="3"/>
  </w:num>
  <w:num w:numId="13">
    <w:abstractNumId w:val="21"/>
  </w:num>
  <w:num w:numId="14">
    <w:abstractNumId w:val="5"/>
  </w:num>
  <w:num w:numId="15">
    <w:abstractNumId w:val="14"/>
  </w:num>
  <w:num w:numId="16">
    <w:abstractNumId w:val="6"/>
  </w:num>
  <w:num w:numId="17">
    <w:abstractNumId w:val="13"/>
  </w:num>
  <w:num w:numId="18">
    <w:abstractNumId w:val="18"/>
  </w:num>
  <w:num w:numId="19">
    <w:abstractNumId w:val="4"/>
  </w:num>
  <w:num w:numId="20">
    <w:abstractNumId w:val="0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1739E"/>
    <w:rsid w:val="00021605"/>
    <w:rsid w:val="00030918"/>
    <w:rsid w:val="00033A17"/>
    <w:rsid w:val="000870CD"/>
    <w:rsid w:val="0009595E"/>
    <w:rsid w:val="00096047"/>
    <w:rsid w:val="000B6C16"/>
    <w:rsid w:val="000E49DB"/>
    <w:rsid w:val="000E692D"/>
    <w:rsid w:val="000F0D41"/>
    <w:rsid w:val="000F66BA"/>
    <w:rsid w:val="00115883"/>
    <w:rsid w:val="00116AC9"/>
    <w:rsid w:val="00143CA8"/>
    <w:rsid w:val="00145CD0"/>
    <w:rsid w:val="00146AD9"/>
    <w:rsid w:val="00152E5D"/>
    <w:rsid w:val="00183419"/>
    <w:rsid w:val="001A6124"/>
    <w:rsid w:val="001C0CEF"/>
    <w:rsid w:val="001D4D54"/>
    <w:rsid w:val="001D4EC1"/>
    <w:rsid w:val="002107C2"/>
    <w:rsid w:val="00212F06"/>
    <w:rsid w:val="00252B34"/>
    <w:rsid w:val="00265551"/>
    <w:rsid w:val="0028649B"/>
    <w:rsid w:val="002875BF"/>
    <w:rsid w:val="00295BC1"/>
    <w:rsid w:val="00297FC2"/>
    <w:rsid w:val="002A2A32"/>
    <w:rsid w:val="002B7230"/>
    <w:rsid w:val="00311222"/>
    <w:rsid w:val="00312D4E"/>
    <w:rsid w:val="003136D2"/>
    <w:rsid w:val="00315D15"/>
    <w:rsid w:val="00326E4B"/>
    <w:rsid w:val="00335C33"/>
    <w:rsid w:val="00343980"/>
    <w:rsid w:val="0034413A"/>
    <w:rsid w:val="00346277"/>
    <w:rsid w:val="00357EB1"/>
    <w:rsid w:val="00360F44"/>
    <w:rsid w:val="00363441"/>
    <w:rsid w:val="0038344E"/>
    <w:rsid w:val="00385EE0"/>
    <w:rsid w:val="00396285"/>
    <w:rsid w:val="003D65DB"/>
    <w:rsid w:val="003F5366"/>
    <w:rsid w:val="00427D7F"/>
    <w:rsid w:val="00433D5D"/>
    <w:rsid w:val="00497E7E"/>
    <w:rsid w:val="004A3859"/>
    <w:rsid w:val="004B4D8E"/>
    <w:rsid w:val="004E6179"/>
    <w:rsid w:val="004E6B1F"/>
    <w:rsid w:val="00516AE3"/>
    <w:rsid w:val="0052304A"/>
    <w:rsid w:val="005243B4"/>
    <w:rsid w:val="00525B37"/>
    <w:rsid w:val="0053461B"/>
    <w:rsid w:val="005359A8"/>
    <w:rsid w:val="00546CCB"/>
    <w:rsid w:val="005473EC"/>
    <w:rsid w:val="00551112"/>
    <w:rsid w:val="00552E73"/>
    <w:rsid w:val="005912A9"/>
    <w:rsid w:val="005B76E4"/>
    <w:rsid w:val="005E7CB3"/>
    <w:rsid w:val="005F2EC1"/>
    <w:rsid w:val="006020E0"/>
    <w:rsid w:val="00603F3E"/>
    <w:rsid w:val="0060433E"/>
    <w:rsid w:val="0061392D"/>
    <w:rsid w:val="00620312"/>
    <w:rsid w:val="00674ACE"/>
    <w:rsid w:val="006B2242"/>
    <w:rsid w:val="006D4F87"/>
    <w:rsid w:val="006E2E13"/>
    <w:rsid w:val="006E7B5C"/>
    <w:rsid w:val="006F16C6"/>
    <w:rsid w:val="00702D96"/>
    <w:rsid w:val="0070742E"/>
    <w:rsid w:val="00707EF9"/>
    <w:rsid w:val="00714487"/>
    <w:rsid w:val="0071630F"/>
    <w:rsid w:val="00722EBB"/>
    <w:rsid w:val="00734F1D"/>
    <w:rsid w:val="00743FFB"/>
    <w:rsid w:val="00753877"/>
    <w:rsid w:val="00765ACC"/>
    <w:rsid w:val="00767E9F"/>
    <w:rsid w:val="00795BD6"/>
    <w:rsid w:val="007A0631"/>
    <w:rsid w:val="007A5D9C"/>
    <w:rsid w:val="007B422A"/>
    <w:rsid w:val="007B68D3"/>
    <w:rsid w:val="007D71D0"/>
    <w:rsid w:val="007E1824"/>
    <w:rsid w:val="007F1B12"/>
    <w:rsid w:val="008167D6"/>
    <w:rsid w:val="0082725B"/>
    <w:rsid w:val="00837B6B"/>
    <w:rsid w:val="008435AA"/>
    <w:rsid w:val="00852382"/>
    <w:rsid w:val="00854362"/>
    <w:rsid w:val="008552B3"/>
    <w:rsid w:val="008552BC"/>
    <w:rsid w:val="00887107"/>
    <w:rsid w:val="00887EB7"/>
    <w:rsid w:val="00895FFD"/>
    <w:rsid w:val="008A17EB"/>
    <w:rsid w:val="008B36CE"/>
    <w:rsid w:val="008D6601"/>
    <w:rsid w:val="008E6C23"/>
    <w:rsid w:val="008E6FFC"/>
    <w:rsid w:val="008F0591"/>
    <w:rsid w:val="008F33BD"/>
    <w:rsid w:val="00905631"/>
    <w:rsid w:val="0090748D"/>
    <w:rsid w:val="00907E63"/>
    <w:rsid w:val="0093504F"/>
    <w:rsid w:val="0093745C"/>
    <w:rsid w:val="0096316C"/>
    <w:rsid w:val="009A7B5F"/>
    <w:rsid w:val="009F34EF"/>
    <w:rsid w:val="009F60DC"/>
    <w:rsid w:val="00A306FD"/>
    <w:rsid w:val="00A54C95"/>
    <w:rsid w:val="00A65348"/>
    <w:rsid w:val="00A753CE"/>
    <w:rsid w:val="00A92B0F"/>
    <w:rsid w:val="00AC02BC"/>
    <w:rsid w:val="00AD6722"/>
    <w:rsid w:val="00AF7488"/>
    <w:rsid w:val="00B02309"/>
    <w:rsid w:val="00B24410"/>
    <w:rsid w:val="00B50687"/>
    <w:rsid w:val="00B80F55"/>
    <w:rsid w:val="00B85F9D"/>
    <w:rsid w:val="00BA054D"/>
    <w:rsid w:val="00BB0962"/>
    <w:rsid w:val="00BB197C"/>
    <w:rsid w:val="00BD64B7"/>
    <w:rsid w:val="00C00FA2"/>
    <w:rsid w:val="00C23789"/>
    <w:rsid w:val="00C242CF"/>
    <w:rsid w:val="00C259DF"/>
    <w:rsid w:val="00C33692"/>
    <w:rsid w:val="00C353A3"/>
    <w:rsid w:val="00C51D33"/>
    <w:rsid w:val="00C55F74"/>
    <w:rsid w:val="00C56C6A"/>
    <w:rsid w:val="00C60F72"/>
    <w:rsid w:val="00C72B5D"/>
    <w:rsid w:val="00CA1896"/>
    <w:rsid w:val="00CA5539"/>
    <w:rsid w:val="00CD6952"/>
    <w:rsid w:val="00D34E0B"/>
    <w:rsid w:val="00D37BB2"/>
    <w:rsid w:val="00D42C1D"/>
    <w:rsid w:val="00D863B8"/>
    <w:rsid w:val="00DA6B48"/>
    <w:rsid w:val="00DB64DF"/>
    <w:rsid w:val="00DC127B"/>
    <w:rsid w:val="00DC26AD"/>
    <w:rsid w:val="00DC5F0F"/>
    <w:rsid w:val="00DD216B"/>
    <w:rsid w:val="00E04ED4"/>
    <w:rsid w:val="00E11B06"/>
    <w:rsid w:val="00E301E2"/>
    <w:rsid w:val="00E43F02"/>
    <w:rsid w:val="00E86183"/>
    <w:rsid w:val="00E9124E"/>
    <w:rsid w:val="00EA2081"/>
    <w:rsid w:val="00EB2735"/>
    <w:rsid w:val="00EC0B0D"/>
    <w:rsid w:val="00ED6925"/>
    <w:rsid w:val="00EE22EC"/>
    <w:rsid w:val="00EF6D7F"/>
    <w:rsid w:val="00F00171"/>
    <w:rsid w:val="00F168E2"/>
    <w:rsid w:val="00F3022A"/>
    <w:rsid w:val="00F33E08"/>
    <w:rsid w:val="00F4060E"/>
    <w:rsid w:val="00F5108E"/>
    <w:rsid w:val="00F70E62"/>
    <w:rsid w:val="00FC0738"/>
    <w:rsid w:val="00FC74BD"/>
    <w:rsid w:val="00FD0E0B"/>
    <w:rsid w:val="00FE0AAD"/>
    <w:rsid w:val="00FF2E52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5F5F9"/>
  <w15:docId w15:val="{FB78BF03-885E-4D38-9BF1-5878EBFD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33A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3A17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33A17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4A385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A385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25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formu-1.dot</Template>
  <TotalTime>23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Dersin Adı:                STATİK</vt:lpstr>
      <vt:lpstr>Dersin Adı:                STATİK</vt:lpstr>
    </vt:vector>
  </TitlesOfParts>
  <Company>I.T.U MAKİNA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Adı:                STATİK</dc:title>
  <dc:subject/>
  <dc:creator>demirkolme</dc:creator>
  <cp:keywords/>
  <dc:description/>
  <cp:lastModifiedBy>Ibrahim Turhan</cp:lastModifiedBy>
  <cp:revision>8</cp:revision>
  <cp:lastPrinted>2018-11-29T21:36:00Z</cp:lastPrinted>
  <dcterms:created xsi:type="dcterms:W3CDTF">2019-03-20T10:30:00Z</dcterms:created>
  <dcterms:modified xsi:type="dcterms:W3CDTF">2020-02-05T08:19:00Z</dcterms:modified>
</cp:coreProperties>
</file>